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E7B" w:rsidRDefault="00CB2E7B">
      <w:pPr>
        <w:shd w:val="pct5" w:color="auto" w:fill="FFFFFF"/>
        <w:tabs>
          <w:tab w:val="left" w:pos="3150"/>
        </w:tabs>
        <w:spacing w:before="120" w:after="120"/>
        <w:jc w:val="center"/>
        <w:rPr>
          <w:b/>
          <w:smallCaps/>
          <w:sz w:val="28"/>
          <w:u w:val="single"/>
        </w:rPr>
      </w:pPr>
    </w:p>
    <w:p w:rsidR="00E15FBD" w:rsidRDefault="009758F2" w:rsidP="001E0F67">
      <w:pPr>
        <w:shd w:val="pct5" w:color="auto" w:fill="FFFFFF"/>
        <w:tabs>
          <w:tab w:val="left" w:pos="3150"/>
        </w:tabs>
        <w:spacing w:before="120" w:after="120"/>
        <w:jc w:val="center"/>
        <w:outlineLvl w:val="0"/>
        <w:rPr>
          <w:b/>
          <w:smallCaps/>
          <w:sz w:val="28"/>
          <w:u w:val="single"/>
        </w:rPr>
      </w:pPr>
      <w:r>
        <w:rPr>
          <w:b/>
          <w:smallCaps/>
          <w:sz w:val="28"/>
          <w:u w:val="single"/>
        </w:rPr>
        <w:t>Living Arts College</w:t>
      </w:r>
    </w:p>
    <w:p w:rsidR="00E15FBD" w:rsidRDefault="00E82B72" w:rsidP="001E0F67">
      <w:pPr>
        <w:shd w:val="pct5" w:color="auto" w:fill="FFFFFF"/>
        <w:tabs>
          <w:tab w:val="left" w:pos="3150"/>
        </w:tabs>
        <w:jc w:val="center"/>
        <w:outlineLvl w:val="0"/>
        <w:rPr>
          <w:smallCaps/>
          <w:sz w:val="20"/>
        </w:rPr>
      </w:pPr>
      <w:r>
        <w:rPr>
          <w:smallCaps/>
          <w:sz w:val="20"/>
        </w:rPr>
        <w:t>3000 Wakefield Crossing Drive</w:t>
      </w:r>
    </w:p>
    <w:p w:rsidR="00E82B72" w:rsidRDefault="00E82B72" w:rsidP="001E0F67">
      <w:pPr>
        <w:shd w:val="pct5" w:color="auto" w:fill="FFFFFF"/>
        <w:tabs>
          <w:tab w:val="left" w:pos="3150"/>
        </w:tabs>
        <w:jc w:val="center"/>
        <w:outlineLvl w:val="0"/>
        <w:rPr>
          <w:b/>
          <w:smallCaps/>
          <w:sz w:val="20"/>
        </w:rPr>
      </w:pPr>
      <w:r>
        <w:rPr>
          <w:smallCaps/>
          <w:sz w:val="20"/>
        </w:rPr>
        <w:t>Raleigh, NC 27614</w:t>
      </w:r>
      <w:r w:rsidR="00A71D7C">
        <w:rPr>
          <w:smallCaps/>
          <w:sz w:val="20"/>
        </w:rPr>
        <w:t xml:space="preserve">  (919) 488-8500</w:t>
      </w:r>
    </w:p>
    <w:p w:rsidR="00E15FBD" w:rsidRDefault="00E15FBD" w:rsidP="001E0F67">
      <w:pPr>
        <w:shd w:val="pct5" w:color="auto" w:fill="FFFFFF"/>
        <w:tabs>
          <w:tab w:val="left" w:pos="3150"/>
        </w:tabs>
        <w:spacing w:before="120" w:after="120"/>
        <w:jc w:val="center"/>
        <w:outlineLvl w:val="0"/>
        <w:rPr>
          <w:sz w:val="28"/>
        </w:rPr>
      </w:pPr>
      <w:r>
        <w:rPr>
          <w:b/>
          <w:smallCaps/>
          <w:sz w:val="28"/>
          <w:u w:val="single"/>
        </w:rPr>
        <w:t>Course Outline</w:t>
      </w:r>
    </w:p>
    <w:p w:rsidR="00E15FBD" w:rsidRDefault="00E15FBD">
      <w:pPr>
        <w:pStyle w:val="Header"/>
        <w:tabs>
          <w:tab w:val="clear" w:pos="4320"/>
          <w:tab w:val="clear" w:pos="8640"/>
        </w:tabs>
      </w:pPr>
    </w:p>
    <w:tbl>
      <w:tblPr>
        <w:tblW w:w="0" w:type="auto"/>
        <w:tblLayout w:type="fixed"/>
        <w:tblLook w:val="0000"/>
      </w:tblPr>
      <w:tblGrid>
        <w:gridCol w:w="1188"/>
        <w:gridCol w:w="7999"/>
      </w:tblGrid>
      <w:tr w:rsidR="007C701E">
        <w:tc>
          <w:tcPr>
            <w:tcW w:w="1188" w:type="dxa"/>
          </w:tcPr>
          <w:p w:rsidR="007C701E" w:rsidRDefault="007C701E">
            <w:pPr>
              <w:spacing w:before="120" w:after="120"/>
              <w:rPr>
                <w:rFonts w:cs="Arial"/>
                <w:b/>
                <w:smallCaps/>
                <w:sz w:val="20"/>
              </w:rPr>
            </w:pPr>
            <w:r>
              <w:rPr>
                <w:rFonts w:cs="Arial"/>
                <w:b/>
                <w:smallCaps/>
                <w:sz w:val="20"/>
              </w:rPr>
              <w:t>Course Title:</w:t>
            </w:r>
          </w:p>
        </w:tc>
        <w:tc>
          <w:tcPr>
            <w:tcW w:w="7999" w:type="dxa"/>
          </w:tcPr>
          <w:p w:rsidR="007C701E" w:rsidRPr="004D286A" w:rsidRDefault="00960B15" w:rsidP="000E623C">
            <w:pPr>
              <w:spacing w:before="120" w:after="120"/>
              <w:rPr>
                <w:b/>
                <w:bCs/>
                <w:sz w:val="20"/>
              </w:rPr>
            </w:pPr>
            <w:r>
              <w:rPr>
                <w:b/>
                <w:bCs/>
                <w:sz w:val="20"/>
              </w:rPr>
              <w:t>Geography</w:t>
            </w:r>
            <w:r w:rsidR="007C701E" w:rsidRPr="004D286A">
              <w:rPr>
                <w:b/>
                <w:bCs/>
                <w:sz w:val="20"/>
              </w:rPr>
              <w:t xml:space="preserve"> </w:t>
            </w:r>
          </w:p>
        </w:tc>
      </w:tr>
      <w:tr w:rsidR="007C701E">
        <w:tc>
          <w:tcPr>
            <w:tcW w:w="1188" w:type="dxa"/>
          </w:tcPr>
          <w:p w:rsidR="007C701E" w:rsidRDefault="007C701E">
            <w:pPr>
              <w:spacing w:before="120" w:after="120"/>
              <w:rPr>
                <w:rFonts w:cs="Arial"/>
                <w:b/>
                <w:smallCaps/>
                <w:sz w:val="20"/>
              </w:rPr>
            </w:pPr>
            <w:r>
              <w:rPr>
                <w:rFonts w:cs="Arial"/>
                <w:b/>
                <w:smallCaps/>
                <w:sz w:val="20"/>
              </w:rPr>
              <w:t>Course Number:</w:t>
            </w:r>
          </w:p>
        </w:tc>
        <w:tc>
          <w:tcPr>
            <w:tcW w:w="7999" w:type="dxa"/>
          </w:tcPr>
          <w:p w:rsidR="007C701E" w:rsidRDefault="00834F17" w:rsidP="00834F17">
            <w:pPr>
              <w:spacing w:before="120" w:after="120"/>
              <w:rPr>
                <w:b/>
                <w:bCs/>
                <w:smallCaps/>
                <w:sz w:val="20"/>
              </w:rPr>
            </w:pPr>
            <w:r>
              <w:rPr>
                <w:b/>
                <w:bCs/>
                <w:sz w:val="20"/>
              </w:rPr>
              <w:t>SOC</w:t>
            </w:r>
            <w:r w:rsidR="00594C19">
              <w:rPr>
                <w:b/>
                <w:bCs/>
                <w:sz w:val="20"/>
              </w:rPr>
              <w:t xml:space="preserve"> </w:t>
            </w:r>
            <w:r>
              <w:rPr>
                <w:b/>
                <w:bCs/>
                <w:sz w:val="20"/>
              </w:rPr>
              <w:t>200</w:t>
            </w:r>
          </w:p>
        </w:tc>
      </w:tr>
      <w:tr w:rsidR="00E15FBD">
        <w:tc>
          <w:tcPr>
            <w:tcW w:w="1188" w:type="dxa"/>
          </w:tcPr>
          <w:p w:rsidR="00E15FBD" w:rsidRPr="008026A8" w:rsidRDefault="008026A8">
            <w:pPr>
              <w:spacing w:before="120" w:after="120"/>
              <w:rPr>
                <w:rFonts w:cs="Arial"/>
                <w:b/>
                <w:smallCaps/>
                <w:sz w:val="20"/>
              </w:rPr>
            </w:pPr>
            <w:r w:rsidRPr="008026A8">
              <w:rPr>
                <w:rFonts w:cs="Arial"/>
                <w:b/>
                <w:smallCaps/>
                <w:sz w:val="18"/>
                <w:szCs w:val="18"/>
              </w:rPr>
              <w:t xml:space="preserve">Instructor </w:t>
            </w:r>
            <w:r w:rsidR="00E15FBD" w:rsidRPr="008026A8">
              <w:rPr>
                <w:rFonts w:cs="Arial"/>
                <w:b/>
                <w:smallCaps/>
                <w:sz w:val="20"/>
              </w:rPr>
              <w:t>Name:</w:t>
            </w:r>
          </w:p>
        </w:tc>
        <w:tc>
          <w:tcPr>
            <w:tcW w:w="7999" w:type="dxa"/>
          </w:tcPr>
          <w:p w:rsidR="00C12990" w:rsidRDefault="00B111F4">
            <w:pPr>
              <w:spacing w:before="120" w:after="120"/>
              <w:rPr>
                <w:rFonts w:cs="Arial"/>
                <w:b/>
                <w:sz w:val="20"/>
              </w:rPr>
            </w:pPr>
            <w:r>
              <w:rPr>
                <w:rFonts w:cs="Arial"/>
                <w:b/>
                <w:sz w:val="20"/>
              </w:rPr>
              <w:t xml:space="preserve"> </w:t>
            </w:r>
            <w:r w:rsidR="00B50A8C">
              <w:rPr>
                <w:rFonts w:cs="Arial"/>
                <w:b/>
                <w:sz w:val="20"/>
              </w:rPr>
              <w:t xml:space="preserve">Lucy B. </w:t>
            </w:r>
            <w:proofErr w:type="spellStart"/>
            <w:r w:rsidR="00B50A8C">
              <w:rPr>
                <w:rFonts w:cs="Arial"/>
                <w:b/>
                <w:sz w:val="20"/>
              </w:rPr>
              <w:t>Laffitte</w:t>
            </w:r>
            <w:proofErr w:type="spellEnd"/>
            <w:r w:rsidR="00B50A8C">
              <w:rPr>
                <w:rFonts w:cs="Arial"/>
                <w:b/>
                <w:sz w:val="20"/>
              </w:rPr>
              <w:t>, PhD (lucy.laffitte</w:t>
            </w:r>
            <w:r w:rsidR="00C12990">
              <w:rPr>
                <w:rFonts w:cs="Arial"/>
                <w:b/>
                <w:sz w:val="20"/>
              </w:rPr>
              <w:t>@gmail.com)</w:t>
            </w:r>
          </w:p>
          <w:p w:rsidR="00C12990" w:rsidRPr="00E82B72" w:rsidRDefault="00B50A8C">
            <w:pPr>
              <w:spacing w:before="120" w:after="120"/>
              <w:rPr>
                <w:rFonts w:cs="Arial"/>
                <w:b/>
                <w:sz w:val="20"/>
              </w:rPr>
            </w:pPr>
            <w:r>
              <w:rPr>
                <w:rFonts w:cs="Arial"/>
                <w:b/>
                <w:sz w:val="20"/>
              </w:rPr>
              <w:t>919-745-7570</w:t>
            </w:r>
          </w:p>
        </w:tc>
      </w:tr>
      <w:tr w:rsidR="00E15FBD">
        <w:tc>
          <w:tcPr>
            <w:tcW w:w="1188" w:type="dxa"/>
          </w:tcPr>
          <w:p w:rsidR="00E15FBD" w:rsidRDefault="00E15FBD">
            <w:pPr>
              <w:rPr>
                <w:rFonts w:cs="Arial"/>
                <w:b/>
                <w:smallCaps/>
                <w:sz w:val="20"/>
              </w:rPr>
            </w:pPr>
          </w:p>
          <w:p w:rsidR="00E15FBD" w:rsidRDefault="00E15FBD">
            <w:pPr>
              <w:rPr>
                <w:rFonts w:cs="Arial"/>
                <w:b/>
                <w:smallCaps/>
                <w:sz w:val="20"/>
              </w:rPr>
            </w:pPr>
            <w:r>
              <w:rPr>
                <w:rFonts w:cs="Arial"/>
                <w:b/>
                <w:smallCaps/>
                <w:sz w:val="20"/>
              </w:rPr>
              <w:t>Date:</w:t>
            </w:r>
          </w:p>
          <w:p w:rsidR="00E15FBD" w:rsidRDefault="00E15FBD">
            <w:pPr>
              <w:rPr>
                <w:rFonts w:cs="Arial"/>
                <w:b/>
                <w:smallCaps/>
                <w:sz w:val="20"/>
              </w:rPr>
            </w:pPr>
          </w:p>
        </w:tc>
        <w:tc>
          <w:tcPr>
            <w:tcW w:w="7999" w:type="dxa"/>
          </w:tcPr>
          <w:p w:rsidR="00E15FBD" w:rsidRPr="00CA7CF2" w:rsidRDefault="00E15FBD">
            <w:pPr>
              <w:rPr>
                <w:rFonts w:cs="Arial"/>
                <w:sz w:val="20"/>
              </w:rPr>
            </w:pPr>
          </w:p>
          <w:p w:rsidR="00E15FBD" w:rsidRPr="00CA7CF2" w:rsidRDefault="007321AF">
            <w:pPr>
              <w:rPr>
                <w:rFonts w:cs="Arial"/>
                <w:sz w:val="20"/>
              </w:rPr>
            </w:pPr>
            <w:r>
              <w:rPr>
                <w:rFonts w:cs="Arial"/>
                <w:b/>
                <w:smallCaps/>
                <w:sz w:val="20"/>
              </w:rPr>
              <w:t>Jan  9</w:t>
            </w:r>
            <w:r w:rsidR="00F115A4">
              <w:rPr>
                <w:rFonts w:cs="Arial"/>
                <w:b/>
                <w:smallCaps/>
                <w:sz w:val="20"/>
              </w:rPr>
              <w:t>, 201</w:t>
            </w:r>
            <w:r>
              <w:rPr>
                <w:rFonts w:cs="Arial"/>
                <w:b/>
                <w:smallCaps/>
                <w:sz w:val="20"/>
              </w:rPr>
              <w:t>3</w:t>
            </w:r>
          </w:p>
        </w:tc>
      </w:tr>
      <w:tr w:rsidR="00E15FBD">
        <w:tc>
          <w:tcPr>
            <w:tcW w:w="1188" w:type="dxa"/>
          </w:tcPr>
          <w:p w:rsidR="00E15FBD" w:rsidRDefault="00E15FBD">
            <w:pPr>
              <w:spacing w:before="120" w:after="120"/>
              <w:rPr>
                <w:rFonts w:cs="Arial"/>
                <w:b/>
                <w:smallCaps/>
                <w:sz w:val="20"/>
              </w:rPr>
            </w:pPr>
            <w:r>
              <w:rPr>
                <w:rFonts w:cs="Arial"/>
                <w:b/>
                <w:smallCaps/>
                <w:sz w:val="20"/>
              </w:rPr>
              <w:t>Course Length:</w:t>
            </w:r>
          </w:p>
        </w:tc>
        <w:tc>
          <w:tcPr>
            <w:tcW w:w="7999" w:type="dxa"/>
            <w:vAlign w:val="center"/>
          </w:tcPr>
          <w:p w:rsidR="00E15FBD" w:rsidRPr="005E1502" w:rsidRDefault="00E15FBD">
            <w:pPr>
              <w:rPr>
                <w:rFonts w:cs="Arial"/>
                <w:b/>
                <w:sz w:val="20"/>
              </w:rPr>
            </w:pPr>
            <w:r w:rsidRPr="005E1502">
              <w:rPr>
                <w:rFonts w:cs="Arial"/>
                <w:b/>
                <w:sz w:val="20"/>
              </w:rPr>
              <w:t>1</w:t>
            </w:r>
            <w:r w:rsidR="00E65E3B">
              <w:rPr>
                <w:rFonts w:cs="Arial"/>
                <w:b/>
                <w:sz w:val="20"/>
              </w:rPr>
              <w:t>0</w:t>
            </w:r>
            <w:r w:rsidRPr="005E1502">
              <w:rPr>
                <w:rFonts w:cs="Arial"/>
                <w:b/>
                <w:sz w:val="20"/>
              </w:rPr>
              <w:t xml:space="preserve"> Weeks</w:t>
            </w:r>
          </w:p>
        </w:tc>
      </w:tr>
      <w:tr w:rsidR="00E15FBD">
        <w:tc>
          <w:tcPr>
            <w:tcW w:w="1188" w:type="dxa"/>
          </w:tcPr>
          <w:p w:rsidR="00E15FBD" w:rsidRDefault="00E82B72">
            <w:pPr>
              <w:spacing w:before="120" w:after="120"/>
              <w:rPr>
                <w:rFonts w:cs="Arial"/>
                <w:b/>
                <w:smallCaps/>
                <w:sz w:val="20"/>
              </w:rPr>
            </w:pPr>
            <w:r>
              <w:rPr>
                <w:rFonts w:cs="Arial"/>
                <w:b/>
                <w:smallCaps/>
                <w:sz w:val="20"/>
              </w:rPr>
              <w:t xml:space="preserve">Course </w:t>
            </w:r>
            <w:r w:rsidRPr="00E82B72">
              <w:rPr>
                <w:rFonts w:cs="Arial"/>
                <w:b/>
                <w:smallCaps/>
                <w:sz w:val="18"/>
                <w:szCs w:val="18"/>
              </w:rPr>
              <w:t>Schedule:</w:t>
            </w:r>
          </w:p>
        </w:tc>
        <w:tc>
          <w:tcPr>
            <w:tcW w:w="7999" w:type="dxa"/>
            <w:vAlign w:val="center"/>
          </w:tcPr>
          <w:p w:rsidR="00E15FBD" w:rsidRDefault="00834F17">
            <w:pPr>
              <w:rPr>
                <w:rFonts w:cs="Arial"/>
                <w:b/>
                <w:smallCaps/>
                <w:sz w:val="20"/>
              </w:rPr>
            </w:pPr>
            <w:r>
              <w:rPr>
                <w:rFonts w:cs="Arial"/>
                <w:b/>
                <w:smallCaps/>
                <w:sz w:val="20"/>
              </w:rPr>
              <w:t>Monday, Thursday 12</w:t>
            </w:r>
            <w:r w:rsidR="00C12990">
              <w:rPr>
                <w:rFonts w:cs="Arial"/>
                <w:b/>
                <w:smallCaps/>
                <w:sz w:val="20"/>
              </w:rPr>
              <w:t xml:space="preserve">:oo </w:t>
            </w:r>
            <w:r w:rsidR="00F115A4">
              <w:rPr>
                <w:rFonts w:cs="Arial"/>
                <w:b/>
                <w:smallCaps/>
                <w:sz w:val="20"/>
              </w:rPr>
              <w:t>p</w:t>
            </w:r>
            <w:r w:rsidR="00C12990">
              <w:rPr>
                <w:rFonts w:cs="Arial"/>
                <w:b/>
                <w:smallCaps/>
                <w:sz w:val="20"/>
              </w:rPr>
              <w:t xml:space="preserve">m – </w:t>
            </w:r>
            <w:r w:rsidR="00960B15">
              <w:rPr>
                <w:rFonts w:cs="Arial"/>
                <w:b/>
                <w:smallCaps/>
                <w:sz w:val="20"/>
              </w:rPr>
              <w:t>1</w:t>
            </w:r>
            <w:r w:rsidR="00B50A8C">
              <w:rPr>
                <w:rFonts w:cs="Arial"/>
                <w:b/>
                <w:smallCaps/>
                <w:sz w:val="20"/>
              </w:rPr>
              <w:t>:50</w:t>
            </w:r>
            <w:r w:rsidR="00C12990">
              <w:rPr>
                <w:rFonts w:cs="Arial"/>
                <w:b/>
                <w:smallCaps/>
                <w:sz w:val="20"/>
              </w:rPr>
              <w:t xml:space="preserve"> </w:t>
            </w:r>
            <w:r w:rsidR="00F115A4">
              <w:rPr>
                <w:rFonts w:cs="Arial"/>
                <w:b/>
                <w:smallCaps/>
                <w:sz w:val="20"/>
              </w:rPr>
              <w:t>p</w:t>
            </w:r>
            <w:r w:rsidR="00C12990">
              <w:rPr>
                <w:rFonts w:cs="Arial"/>
                <w:b/>
                <w:smallCaps/>
                <w:sz w:val="20"/>
              </w:rPr>
              <w:t>m (Meets in Theater)</w:t>
            </w:r>
          </w:p>
          <w:p w:rsidR="00177438" w:rsidRPr="00CA7CF2" w:rsidRDefault="00F115A4" w:rsidP="00834F17">
            <w:pPr>
              <w:rPr>
                <w:rFonts w:cs="Arial"/>
                <w:sz w:val="20"/>
              </w:rPr>
            </w:pPr>
            <w:r>
              <w:rPr>
                <w:rFonts w:cs="Arial"/>
                <w:b/>
                <w:smallCaps/>
                <w:sz w:val="20"/>
              </w:rPr>
              <w:t xml:space="preserve">Learning Lab: </w:t>
            </w:r>
            <w:r w:rsidR="00177438">
              <w:rPr>
                <w:rFonts w:cs="Arial"/>
                <w:b/>
                <w:smallCaps/>
                <w:sz w:val="20"/>
              </w:rPr>
              <w:t xml:space="preserve">Wed </w:t>
            </w:r>
            <w:r w:rsidR="00834F17">
              <w:rPr>
                <w:rFonts w:cs="Arial"/>
                <w:b/>
                <w:smallCaps/>
                <w:sz w:val="20"/>
              </w:rPr>
              <w:t>2</w:t>
            </w:r>
            <w:r w:rsidR="00177438">
              <w:rPr>
                <w:rFonts w:cs="Arial"/>
                <w:b/>
                <w:smallCaps/>
                <w:sz w:val="20"/>
              </w:rPr>
              <w:t>:00</w:t>
            </w:r>
            <w:r w:rsidR="00594C19">
              <w:rPr>
                <w:rFonts w:cs="Arial"/>
                <w:b/>
                <w:smallCaps/>
                <w:sz w:val="20"/>
              </w:rPr>
              <w:t xml:space="preserve"> A</w:t>
            </w:r>
            <w:r w:rsidR="00925E6E">
              <w:rPr>
                <w:rFonts w:cs="Arial"/>
                <w:b/>
                <w:smallCaps/>
                <w:sz w:val="20"/>
              </w:rPr>
              <w:t>m</w:t>
            </w:r>
            <w:r w:rsidR="00177438">
              <w:rPr>
                <w:rFonts w:cs="Arial"/>
                <w:b/>
                <w:smallCaps/>
                <w:sz w:val="20"/>
              </w:rPr>
              <w:t xml:space="preserve"> – </w:t>
            </w:r>
            <w:r w:rsidR="00834F17">
              <w:rPr>
                <w:rFonts w:cs="Arial"/>
                <w:b/>
                <w:smallCaps/>
                <w:sz w:val="20"/>
              </w:rPr>
              <w:t>3</w:t>
            </w:r>
            <w:r w:rsidR="00177438">
              <w:rPr>
                <w:rFonts w:cs="Arial"/>
                <w:b/>
                <w:smallCaps/>
                <w:sz w:val="20"/>
              </w:rPr>
              <w:t xml:space="preserve">:50 </w:t>
            </w:r>
            <w:r w:rsidR="00594C19">
              <w:rPr>
                <w:rFonts w:cs="Arial"/>
                <w:b/>
                <w:smallCaps/>
                <w:sz w:val="20"/>
              </w:rPr>
              <w:t>a</w:t>
            </w:r>
            <w:r w:rsidR="00177438">
              <w:rPr>
                <w:rFonts w:cs="Arial"/>
                <w:b/>
                <w:smallCaps/>
                <w:sz w:val="20"/>
              </w:rPr>
              <w:t>m</w:t>
            </w:r>
            <w:r w:rsidR="008B3F8C">
              <w:rPr>
                <w:rFonts w:cs="Arial"/>
                <w:b/>
                <w:smallCaps/>
                <w:sz w:val="20"/>
              </w:rPr>
              <w:t xml:space="preserve">  (</w:t>
            </w:r>
            <w:r w:rsidR="00A63BA6">
              <w:rPr>
                <w:rFonts w:cs="Arial"/>
                <w:b/>
                <w:smallCaps/>
                <w:sz w:val="20"/>
              </w:rPr>
              <w:t xml:space="preserve">room </w:t>
            </w:r>
            <w:r w:rsidR="00210F71">
              <w:rPr>
                <w:rFonts w:cs="Arial"/>
                <w:b/>
                <w:smallCaps/>
                <w:sz w:val="20"/>
              </w:rPr>
              <w:t>B111</w:t>
            </w:r>
            <w:r w:rsidR="008B3F8C">
              <w:rPr>
                <w:rFonts w:cs="Arial"/>
                <w:b/>
                <w:smallCaps/>
                <w:sz w:val="20"/>
              </w:rPr>
              <w:t>)</w:t>
            </w:r>
          </w:p>
        </w:tc>
      </w:tr>
    </w:tbl>
    <w:p w:rsidR="00E15FBD" w:rsidRDefault="00E15FBD">
      <w:pPr>
        <w:pStyle w:val="Header"/>
        <w:tabs>
          <w:tab w:val="clear" w:pos="4320"/>
          <w:tab w:val="clear" w:pos="8640"/>
        </w:tabs>
        <w:rPr>
          <w:rFonts w:cs="Arial"/>
          <w:sz w:val="20"/>
        </w:rPr>
      </w:pPr>
    </w:p>
    <w:tbl>
      <w:tblPr>
        <w:tblW w:w="0" w:type="auto"/>
        <w:tblLayout w:type="fixed"/>
        <w:tblLook w:val="00BF"/>
      </w:tblPr>
      <w:tblGrid>
        <w:gridCol w:w="3708"/>
        <w:gridCol w:w="1770"/>
        <w:gridCol w:w="1860"/>
        <w:gridCol w:w="1860"/>
      </w:tblGrid>
      <w:tr w:rsidR="00E15FBD">
        <w:tc>
          <w:tcPr>
            <w:tcW w:w="3708" w:type="dxa"/>
            <w:shd w:val="pct5" w:color="auto" w:fill="FFFFFF"/>
          </w:tcPr>
          <w:p w:rsidR="00E15FBD" w:rsidRDefault="00E15FBD">
            <w:pPr>
              <w:rPr>
                <w:rFonts w:cs="Arial"/>
                <w:smallCaps/>
                <w:sz w:val="20"/>
              </w:rPr>
            </w:pPr>
          </w:p>
        </w:tc>
        <w:tc>
          <w:tcPr>
            <w:tcW w:w="1770" w:type="dxa"/>
            <w:shd w:val="pct5" w:color="auto" w:fill="FFFFFF"/>
          </w:tcPr>
          <w:p w:rsidR="00E15FBD" w:rsidRDefault="00E15FBD">
            <w:pPr>
              <w:jc w:val="center"/>
              <w:rPr>
                <w:rFonts w:cs="Arial"/>
                <w:b/>
                <w:smallCaps/>
                <w:sz w:val="20"/>
              </w:rPr>
            </w:pPr>
          </w:p>
        </w:tc>
        <w:tc>
          <w:tcPr>
            <w:tcW w:w="1860" w:type="dxa"/>
            <w:shd w:val="pct5" w:color="auto" w:fill="FFFFFF"/>
          </w:tcPr>
          <w:p w:rsidR="00E15FBD" w:rsidRDefault="00E15FBD">
            <w:pPr>
              <w:jc w:val="center"/>
              <w:rPr>
                <w:rFonts w:cs="Arial"/>
                <w:b/>
                <w:smallCaps/>
                <w:sz w:val="20"/>
              </w:rPr>
            </w:pPr>
            <w:r>
              <w:rPr>
                <w:rFonts w:cs="Arial"/>
                <w:b/>
                <w:smallCaps/>
                <w:sz w:val="20"/>
              </w:rPr>
              <w:t>Quarter</w:t>
            </w:r>
          </w:p>
        </w:tc>
        <w:tc>
          <w:tcPr>
            <w:tcW w:w="1860" w:type="dxa"/>
            <w:shd w:val="pct5" w:color="auto" w:fill="FFFFFF"/>
          </w:tcPr>
          <w:p w:rsidR="00E15FBD" w:rsidRDefault="00E15FBD">
            <w:pPr>
              <w:jc w:val="center"/>
              <w:rPr>
                <w:rFonts w:cs="Arial"/>
                <w:b/>
                <w:smallCaps/>
                <w:sz w:val="20"/>
              </w:rPr>
            </w:pPr>
          </w:p>
        </w:tc>
      </w:tr>
      <w:tr w:rsidR="00E15FBD">
        <w:tc>
          <w:tcPr>
            <w:tcW w:w="3708" w:type="dxa"/>
          </w:tcPr>
          <w:p w:rsidR="00E15FBD" w:rsidRDefault="00E15FBD">
            <w:pPr>
              <w:rPr>
                <w:rFonts w:cs="Arial"/>
                <w:b/>
                <w:smallCaps/>
                <w:sz w:val="20"/>
              </w:rPr>
            </w:pPr>
            <w:r>
              <w:rPr>
                <w:rFonts w:cs="Arial"/>
                <w:b/>
                <w:smallCaps/>
                <w:sz w:val="20"/>
              </w:rPr>
              <w:t xml:space="preserve">Unit of academic measurement </w:t>
            </w:r>
          </w:p>
        </w:tc>
        <w:tc>
          <w:tcPr>
            <w:tcW w:w="1770" w:type="dxa"/>
          </w:tcPr>
          <w:p w:rsidR="00E15FBD" w:rsidRDefault="00E15FBD">
            <w:pPr>
              <w:rPr>
                <w:rFonts w:cs="Arial"/>
                <w:sz w:val="20"/>
              </w:rPr>
            </w:pPr>
          </w:p>
        </w:tc>
        <w:tc>
          <w:tcPr>
            <w:tcW w:w="1860" w:type="dxa"/>
            <w:vAlign w:val="center"/>
          </w:tcPr>
          <w:p w:rsidR="00E15FBD" w:rsidRDefault="007F4DCD">
            <w:pPr>
              <w:jc w:val="center"/>
              <w:rPr>
                <w:rFonts w:cs="Arial"/>
                <w:sz w:val="20"/>
              </w:rPr>
            </w:pPr>
            <w:r>
              <w:rPr>
                <w:rFonts w:cs="Arial"/>
                <w:sz w:val="20"/>
              </w:rPr>
              <w:t>10 weeks</w:t>
            </w:r>
          </w:p>
        </w:tc>
        <w:tc>
          <w:tcPr>
            <w:tcW w:w="1860" w:type="dxa"/>
          </w:tcPr>
          <w:p w:rsidR="00E15FBD" w:rsidRDefault="00E15FBD">
            <w:pPr>
              <w:rPr>
                <w:rFonts w:cs="Arial"/>
                <w:sz w:val="20"/>
              </w:rPr>
            </w:pPr>
          </w:p>
        </w:tc>
      </w:tr>
    </w:tbl>
    <w:p w:rsidR="00E15FBD" w:rsidRDefault="00E15FBD">
      <w:pPr>
        <w:rPr>
          <w:rFonts w:cs="Arial"/>
          <w:sz w:val="20"/>
        </w:rPr>
      </w:pPr>
    </w:p>
    <w:tbl>
      <w:tblPr>
        <w:tblW w:w="0" w:type="auto"/>
        <w:tblLayout w:type="fixed"/>
        <w:tblLook w:val="00BF"/>
      </w:tblPr>
      <w:tblGrid>
        <w:gridCol w:w="1839"/>
        <w:gridCol w:w="1840"/>
        <w:gridCol w:w="1839"/>
        <w:gridCol w:w="1839"/>
        <w:gridCol w:w="1839"/>
      </w:tblGrid>
      <w:tr w:rsidR="007F4DCD" w:rsidTr="00380073">
        <w:trPr>
          <w:cantSplit/>
        </w:trPr>
        <w:tc>
          <w:tcPr>
            <w:tcW w:w="1839" w:type="dxa"/>
            <w:shd w:val="pct5" w:color="auto" w:fill="FFFFFF"/>
          </w:tcPr>
          <w:p w:rsidR="007F4DCD" w:rsidRDefault="007F4DCD">
            <w:pPr>
              <w:jc w:val="center"/>
              <w:rPr>
                <w:rFonts w:cs="Arial"/>
                <w:b/>
                <w:smallCaps/>
                <w:sz w:val="20"/>
              </w:rPr>
            </w:pPr>
          </w:p>
        </w:tc>
        <w:tc>
          <w:tcPr>
            <w:tcW w:w="1840" w:type="dxa"/>
            <w:shd w:val="pct5" w:color="auto" w:fill="FFFFFF"/>
          </w:tcPr>
          <w:p w:rsidR="007F4DCD" w:rsidRDefault="007F4DCD">
            <w:pPr>
              <w:jc w:val="center"/>
              <w:rPr>
                <w:rFonts w:cs="Arial"/>
                <w:b/>
                <w:smallCaps/>
                <w:sz w:val="20"/>
              </w:rPr>
            </w:pPr>
          </w:p>
        </w:tc>
        <w:tc>
          <w:tcPr>
            <w:tcW w:w="1839" w:type="dxa"/>
            <w:shd w:val="pct5" w:color="auto" w:fill="FFFFFF"/>
          </w:tcPr>
          <w:p w:rsidR="007F4DCD" w:rsidRDefault="007F4DCD" w:rsidP="00380073">
            <w:pPr>
              <w:jc w:val="center"/>
              <w:rPr>
                <w:rFonts w:cs="Arial"/>
                <w:b/>
                <w:smallCaps/>
                <w:sz w:val="20"/>
              </w:rPr>
            </w:pPr>
            <w:r>
              <w:rPr>
                <w:rFonts w:cs="Arial"/>
                <w:b/>
                <w:smallCaps/>
                <w:sz w:val="20"/>
              </w:rPr>
              <w:t xml:space="preserve">Total </w:t>
            </w:r>
          </w:p>
          <w:p w:rsidR="007F4DCD" w:rsidRDefault="007F4DCD" w:rsidP="00380073">
            <w:pPr>
              <w:jc w:val="center"/>
              <w:rPr>
                <w:rFonts w:cs="Arial"/>
                <w:b/>
                <w:smallCaps/>
                <w:sz w:val="20"/>
              </w:rPr>
            </w:pPr>
            <w:r>
              <w:rPr>
                <w:rFonts w:cs="Arial"/>
                <w:b/>
                <w:smallCaps/>
                <w:sz w:val="20"/>
              </w:rPr>
              <w:t xml:space="preserve">Credit </w:t>
            </w:r>
          </w:p>
          <w:p w:rsidR="007F4DCD" w:rsidRDefault="007F4DCD" w:rsidP="00380073">
            <w:pPr>
              <w:jc w:val="center"/>
              <w:rPr>
                <w:rFonts w:cs="Arial"/>
                <w:b/>
                <w:smallCaps/>
                <w:sz w:val="20"/>
              </w:rPr>
            </w:pPr>
            <w:r>
              <w:rPr>
                <w:rFonts w:cs="Arial"/>
                <w:b/>
                <w:smallCaps/>
                <w:sz w:val="20"/>
              </w:rPr>
              <w:t>Hours</w:t>
            </w:r>
          </w:p>
        </w:tc>
        <w:tc>
          <w:tcPr>
            <w:tcW w:w="1839" w:type="dxa"/>
            <w:shd w:val="pct5" w:color="auto" w:fill="FFFFFF"/>
          </w:tcPr>
          <w:p w:rsidR="007F4DCD" w:rsidRDefault="007F4DCD" w:rsidP="00380073">
            <w:pPr>
              <w:jc w:val="center"/>
              <w:rPr>
                <w:rFonts w:cs="Arial"/>
                <w:b/>
                <w:smallCaps/>
                <w:sz w:val="20"/>
              </w:rPr>
            </w:pPr>
            <w:r>
              <w:rPr>
                <w:rFonts w:cs="Arial"/>
                <w:b/>
                <w:smallCaps/>
                <w:sz w:val="20"/>
              </w:rPr>
              <w:t xml:space="preserve">Total </w:t>
            </w:r>
          </w:p>
          <w:p w:rsidR="007F4DCD" w:rsidRDefault="007F4DCD" w:rsidP="00380073">
            <w:pPr>
              <w:jc w:val="center"/>
              <w:rPr>
                <w:rFonts w:cs="Arial"/>
                <w:b/>
                <w:smallCaps/>
                <w:sz w:val="20"/>
              </w:rPr>
            </w:pPr>
            <w:r>
              <w:rPr>
                <w:rFonts w:cs="Arial"/>
                <w:b/>
                <w:smallCaps/>
                <w:sz w:val="20"/>
              </w:rPr>
              <w:t>Contact</w:t>
            </w:r>
          </w:p>
          <w:p w:rsidR="007F4DCD" w:rsidRDefault="007F4DCD" w:rsidP="00380073">
            <w:pPr>
              <w:jc w:val="center"/>
              <w:rPr>
                <w:rFonts w:cs="Arial"/>
                <w:b/>
                <w:smallCaps/>
                <w:sz w:val="20"/>
              </w:rPr>
            </w:pPr>
            <w:r>
              <w:rPr>
                <w:rFonts w:cs="Arial"/>
                <w:b/>
                <w:smallCaps/>
                <w:sz w:val="20"/>
              </w:rPr>
              <w:t xml:space="preserve"> Hours</w:t>
            </w:r>
          </w:p>
        </w:tc>
        <w:tc>
          <w:tcPr>
            <w:tcW w:w="1839" w:type="dxa"/>
            <w:shd w:val="pct5" w:color="auto" w:fill="FFFFFF"/>
          </w:tcPr>
          <w:p w:rsidR="007F4DCD" w:rsidRDefault="007F4DCD">
            <w:pPr>
              <w:jc w:val="center"/>
              <w:rPr>
                <w:rFonts w:cs="Arial"/>
                <w:b/>
                <w:smallCaps/>
                <w:sz w:val="20"/>
              </w:rPr>
            </w:pPr>
            <w:r>
              <w:rPr>
                <w:rFonts w:cs="Arial"/>
                <w:b/>
                <w:smallCaps/>
                <w:sz w:val="20"/>
              </w:rPr>
              <w:t>Total</w:t>
            </w:r>
          </w:p>
          <w:p w:rsidR="007F4DCD" w:rsidRDefault="007F4DCD">
            <w:pPr>
              <w:jc w:val="center"/>
              <w:rPr>
                <w:rFonts w:cs="Arial"/>
                <w:b/>
                <w:smallCaps/>
                <w:sz w:val="20"/>
              </w:rPr>
            </w:pPr>
            <w:r>
              <w:rPr>
                <w:rFonts w:cs="Arial"/>
                <w:b/>
                <w:smallCaps/>
                <w:sz w:val="20"/>
              </w:rPr>
              <w:t>Homework</w:t>
            </w:r>
          </w:p>
          <w:p w:rsidR="007F4DCD" w:rsidRDefault="007F4DCD">
            <w:pPr>
              <w:jc w:val="center"/>
              <w:rPr>
                <w:rFonts w:cs="Arial"/>
                <w:b/>
                <w:smallCaps/>
                <w:sz w:val="20"/>
              </w:rPr>
            </w:pPr>
            <w:r>
              <w:rPr>
                <w:rFonts w:cs="Arial"/>
                <w:b/>
                <w:smallCaps/>
                <w:sz w:val="20"/>
              </w:rPr>
              <w:t>Hours</w:t>
            </w:r>
          </w:p>
        </w:tc>
      </w:tr>
      <w:tr w:rsidR="007F4DCD" w:rsidTr="00380073">
        <w:trPr>
          <w:cantSplit/>
        </w:trPr>
        <w:tc>
          <w:tcPr>
            <w:tcW w:w="1839" w:type="dxa"/>
          </w:tcPr>
          <w:p w:rsidR="007F4DCD" w:rsidRDefault="007F4DCD" w:rsidP="007A6926">
            <w:pPr>
              <w:spacing w:before="120" w:after="120"/>
              <w:jc w:val="center"/>
              <w:rPr>
                <w:rFonts w:cs="Arial"/>
                <w:sz w:val="20"/>
              </w:rPr>
            </w:pPr>
          </w:p>
        </w:tc>
        <w:tc>
          <w:tcPr>
            <w:tcW w:w="1840" w:type="dxa"/>
          </w:tcPr>
          <w:p w:rsidR="007F4DCD" w:rsidRDefault="007F4DCD">
            <w:pPr>
              <w:spacing w:before="120" w:after="120"/>
              <w:jc w:val="center"/>
              <w:rPr>
                <w:rFonts w:cs="Arial"/>
                <w:sz w:val="20"/>
              </w:rPr>
            </w:pPr>
          </w:p>
        </w:tc>
        <w:tc>
          <w:tcPr>
            <w:tcW w:w="1839" w:type="dxa"/>
          </w:tcPr>
          <w:p w:rsidR="007F4DCD" w:rsidRDefault="007F4DCD" w:rsidP="00380073">
            <w:pPr>
              <w:spacing w:before="120" w:after="120"/>
              <w:jc w:val="center"/>
              <w:rPr>
                <w:rFonts w:cs="Arial"/>
                <w:sz w:val="20"/>
              </w:rPr>
            </w:pPr>
            <w:r>
              <w:rPr>
                <w:rFonts w:cs="Arial"/>
                <w:sz w:val="20"/>
              </w:rPr>
              <w:t>4</w:t>
            </w:r>
          </w:p>
        </w:tc>
        <w:tc>
          <w:tcPr>
            <w:tcW w:w="1839" w:type="dxa"/>
          </w:tcPr>
          <w:p w:rsidR="007F4DCD" w:rsidRDefault="007F4DCD" w:rsidP="00380073">
            <w:pPr>
              <w:spacing w:before="120" w:after="120"/>
              <w:jc w:val="center"/>
              <w:rPr>
                <w:rFonts w:cs="Arial"/>
                <w:sz w:val="20"/>
              </w:rPr>
            </w:pPr>
            <w:r>
              <w:rPr>
                <w:rFonts w:cs="Arial"/>
                <w:sz w:val="20"/>
              </w:rPr>
              <w:t>40</w:t>
            </w:r>
          </w:p>
        </w:tc>
        <w:tc>
          <w:tcPr>
            <w:tcW w:w="1839" w:type="dxa"/>
          </w:tcPr>
          <w:p w:rsidR="007F4DCD" w:rsidRDefault="007F4DCD">
            <w:pPr>
              <w:spacing w:before="120" w:after="120"/>
              <w:jc w:val="center"/>
              <w:rPr>
                <w:rFonts w:cs="Arial"/>
                <w:sz w:val="20"/>
              </w:rPr>
            </w:pPr>
            <w:r>
              <w:rPr>
                <w:rFonts w:cs="Arial"/>
                <w:sz w:val="20"/>
              </w:rPr>
              <w:t>80</w:t>
            </w:r>
          </w:p>
        </w:tc>
      </w:tr>
    </w:tbl>
    <w:p w:rsidR="00E15FBD" w:rsidRDefault="00E15FBD">
      <w:pPr>
        <w:rPr>
          <w:rFonts w:cs="Arial"/>
          <w:sz w:val="20"/>
        </w:rPr>
      </w:pPr>
    </w:p>
    <w:tbl>
      <w:tblPr>
        <w:tblW w:w="0" w:type="auto"/>
        <w:tblLayout w:type="fixed"/>
        <w:tblLook w:val="0000"/>
      </w:tblPr>
      <w:tblGrid>
        <w:gridCol w:w="1897"/>
        <w:gridCol w:w="7290"/>
      </w:tblGrid>
      <w:tr w:rsidR="00E15FBD">
        <w:tc>
          <w:tcPr>
            <w:tcW w:w="1897" w:type="dxa"/>
            <w:vAlign w:val="center"/>
          </w:tcPr>
          <w:p w:rsidR="00E15FBD" w:rsidRDefault="00E15FBD">
            <w:pPr>
              <w:spacing w:before="120" w:after="120"/>
              <w:rPr>
                <w:rFonts w:cs="Arial"/>
                <w:b/>
                <w:smallCaps/>
                <w:sz w:val="20"/>
              </w:rPr>
            </w:pPr>
            <w:r>
              <w:rPr>
                <w:rFonts w:cs="Arial"/>
                <w:b/>
                <w:smallCaps/>
                <w:sz w:val="20"/>
              </w:rPr>
              <w:t>Course Description:</w:t>
            </w:r>
          </w:p>
        </w:tc>
        <w:tc>
          <w:tcPr>
            <w:tcW w:w="7290" w:type="dxa"/>
          </w:tcPr>
          <w:p w:rsidR="00716932" w:rsidRDefault="00716932" w:rsidP="00B15049">
            <w:pPr>
              <w:pStyle w:val="BodyText"/>
              <w:jc w:val="both"/>
            </w:pPr>
          </w:p>
          <w:p w:rsidR="00E15FBD" w:rsidRDefault="00834F17" w:rsidP="008453E4">
            <w:pPr>
              <w:jc w:val="both"/>
              <w:rPr>
                <w:rFonts w:cs="Arial"/>
                <w:sz w:val="20"/>
              </w:rPr>
            </w:pPr>
            <w:r w:rsidRPr="00402FC1">
              <w:rPr>
                <w:rFonts w:ascii="Times New Roman" w:hAnsi="Times New Roman"/>
                <w:sz w:val="23"/>
                <w:szCs w:val="23"/>
              </w:rPr>
              <w:t xml:space="preserve">This course provides the student with the principles, concepts, and </w:t>
            </w:r>
            <w:r w:rsidR="008453E4">
              <w:rPr>
                <w:rFonts w:ascii="Times New Roman" w:hAnsi="Times New Roman"/>
                <w:sz w:val="23"/>
                <w:szCs w:val="23"/>
              </w:rPr>
              <w:t>content</w:t>
            </w:r>
            <w:r w:rsidRPr="00402FC1">
              <w:rPr>
                <w:rFonts w:ascii="Times New Roman" w:hAnsi="Times New Roman"/>
                <w:sz w:val="23"/>
                <w:szCs w:val="23"/>
              </w:rPr>
              <w:t xml:space="preserve"> required to understand the cultural geography</w:t>
            </w:r>
            <w:r w:rsidR="008453E4">
              <w:rPr>
                <w:rFonts w:ascii="Times New Roman" w:hAnsi="Times New Roman"/>
                <w:sz w:val="23"/>
                <w:szCs w:val="23"/>
              </w:rPr>
              <w:t xml:space="preserve"> of the human endeavor</w:t>
            </w:r>
            <w:r w:rsidRPr="00402FC1">
              <w:rPr>
                <w:rFonts w:ascii="Times New Roman" w:hAnsi="Times New Roman"/>
                <w:sz w:val="23"/>
                <w:szCs w:val="23"/>
              </w:rPr>
              <w:t xml:space="preserve">. </w:t>
            </w:r>
            <w:r w:rsidR="008453E4">
              <w:rPr>
                <w:rFonts w:ascii="Times New Roman" w:hAnsi="Times New Roman"/>
                <w:sz w:val="23"/>
                <w:szCs w:val="23"/>
              </w:rPr>
              <w:t>Students</w:t>
            </w:r>
            <w:r w:rsidRPr="00402FC1">
              <w:rPr>
                <w:rFonts w:ascii="Times New Roman" w:hAnsi="Times New Roman"/>
                <w:sz w:val="23"/>
                <w:szCs w:val="23"/>
              </w:rPr>
              <w:t xml:space="preserve"> </w:t>
            </w:r>
            <w:r>
              <w:rPr>
                <w:rFonts w:ascii="Times New Roman" w:hAnsi="Times New Roman"/>
                <w:sz w:val="23"/>
                <w:szCs w:val="23"/>
              </w:rPr>
              <w:t>will follow the footsteps of humans as they migrate out of Africa, spread across the globe and become the dominant life form on earth.  Social acquisition of food, water, labor, materials, technology, religion, governance, economics and empire</w:t>
            </w:r>
            <w:r w:rsidRPr="00402FC1">
              <w:rPr>
                <w:rFonts w:ascii="Times New Roman" w:hAnsi="Times New Roman"/>
                <w:sz w:val="23"/>
                <w:szCs w:val="23"/>
              </w:rPr>
              <w:t xml:space="preserve"> will be examined. Homework assignments for this course may include additional reading and research in the planning and implementation of projects leading ultimately to the creation of a professional portfolio. </w:t>
            </w:r>
            <w:r w:rsidRPr="00402FC1">
              <w:rPr>
                <w:rFonts w:ascii="Times New Roman" w:hAnsi="Times New Roman"/>
                <w:b/>
                <w:bCs/>
                <w:sz w:val="23"/>
              </w:rPr>
              <w:t>Students can expect to spend a minimum of 8 hours on homework per week for this course.</w:t>
            </w:r>
          </w:p>
        </w:tc>
      </w:tr>
      <w:tr w:rsidR="00E15FBD">
        <w:tc>
          <w:tcPr>
            <w:tcW w:w="1897" w:type="dxa"/>
          </w:tcPr>
          <w:p w:rsidR="00E15FBD" w:rsidRDefault="00E15FBD">
            <w:pPr>
              <w:spacing w:before="120" w:after="120"/>
              <w:rPr>
                <w:rFonts w:cs="Arial"/>
                <w:b/>
                <w:smallCaps/>
                <w:sz w:val="20"/>
              </w:rPr>
            </w:pPr>
            <w:r>
              <w:rPr>
                <w:rFonts w:cs="Arial"/>
                <w:b/>
                <w:smallCaps/>
                <w:sz w:val="20"/>
              </w:rPr>
              <w:t>Prerequisites:</w:t>
            </w:r>
          </w:p>
        </w:tc>
        <w:tc>
          <w:tcPr>
            <w:tcW w:w="7290" w:type="dxa"/>
            <w:vAlign w:val="center"/>
          </w:tcPr>
          <w:p w:rsidR="00E15FBD" w:rsidRDefault="00B111F4">
            <w:pPr>
              <w:rPr>
                <w:rFonts w:cs="Arial"/>
                <w:sz w:val="20"/>
              </w:rPr>
            </w:pPr>
            <w:r>
              <w:rPr>
                <w:rFonts w:cs="Arial"/>
                <w:sz w:val="20"/>
              </w:rPr>
              <w:t>None</w:t>
            </w:r>
          </w:p>
        </w:tc>
      </w:tr>
      <w:tr w:rsidR="00E15FBD">
        <w:tc>
          <w:tcPr>
            <w:tcW w:w="1897" w:type="dxa"/>
          </w:tcPr>
          <w:p w:rsidR="00E15FBD" w:rsidRDefault="00E15FBD">
            <w:pPr>
              <w:spacing w:before="120" w:after="120"/>
              <w:rPr>
                <w:rFonts w:cs="Arial"/>
                <w:b/>
                <w:smallCaps/>
                <w:sz w:val="20"/>
              </w:rPr>
            </w:pPr>
            <w:r>
              <w:rPr>
                <w:rFonts w:cs="Arial"/>
                <w:b/>
                <w:smallCaps/>
                <w:sz w:val="20"/>
              </w:rPr>
              <w:t>Co-requisites:</w:t>
            </w:r>
          </w:p>
        </w:tc>
        <w:tc>
          <w:tcPr>
            <w:tcW w:w="7290" w:type="dxa"/>
            <w:vAlign w:val="center"/>
          </w:tcPr>
          <w:p w:rsidR="00E15FBD" w:rsidRDefault="007C701E">
            <w:pPr>
              <w:rPr>
                <w:rFonts w:cs="Arial"/>
                <w:sz w:val="20"/>
              </w:rPr>
            </w:pPr>
            <w:r>
              <w:rPr>
                <w:rFonts w:cs="Arial"/>
                <w:sz w:val="20"/>
              </w:rPr>
              <w:t>None</w:t>
            </w:r>
          </w:p>
        </w:tc>
      </w:tr>
    </w:tbl>
    <w:p w:rsidR="00E15FBD" w:rsidRDefault="00E15FBD">
      <w:pPr>
        <w:rPr>
          <w:rFonts w:cs="Arial"/>
          <w:sz w:val="20"/>
        </w:rPr>
      </w:pPr>
    </w:p>
    <w:p w:rsidR="00C12990" w:rsidRDefault="00C12990">
      <w:pPr>
        <w:rPr>
          <w:rFonts w:cs="Arial"/>
          <w:sz w:val="20"/>
        </w:rPr>
      </w:pPr>
    </w:p>
    <w:p w:rsidR="00C12990" w:rsidRDefault="00C12990">
      <w:pPr>
        <w:rPr>
          <w:rFonts w:cs="Arial"/>
          <w:sz w:val="20"/>
        </w:rPr>
      </w:pPr>
    </w:p>
    <w:p w:rsidR="00C12990" w:rsidRDefault="00C12990">
      <w:pPr>
        <w:rPr>
          <w:rFonts w:cs="Arial"/>
          <w:sz w:val="20"/>
        </w:rPr>
      </w:pPr>
    </w:p>
    <w:p w:rsidR="00C12990" w:rsidRDefault="00C12990">
      <w:pPr>
        <w:rPr>
          <w:rFonts w:cs="Arial"/>
          <w:sz w:val="20"/>
        </w:rPr>
      </w:pPr>
    </w:p>
    <w:p w:rsidR="00C12990" w:rsidRDefault="00C12990">
      <w:pPr>
        <w:rPr>
          <w:rFonts w:cs="Arial"/>
          <w:sz w:val="20"/>
        </w:rPr>
      </w:pPr>
    </w:p>
    <w:p w:rsidR="00C12990" w:rsidRDefault="00C12990">
      <w:pPr>
        <w:rPr>
          <w:rFonts w:cs="Arial"/>
          <w:sz w:val="20"/>
        </w:rPr>
      </w:pPr>
    </w:p>
    <w:p w:rsidR="00C12990" w:rsidRDefault="00C12990">
      <w:pPr>
        <w:rPr>
          <w:rFonts w:cs="Arial"/>
          <w:sz w:val="20"/>
        </w:rPr>
      </w:pPr>
    </w:p>
    <w:p w:rsidR="00E15FBD" w:rsidRDefault="00E15FBD">
      <w:pPr>
        <w:pStyle w:val="Header"/>
        <w:tabs>
          <w:tab w:val="clear" w:pos="4320"/>
          <w:tab w:val="clear" w:pos="8640"/>
        </w:tabs>
        <w:rPr>
          <w:rFonts w:cs="Arial"/>
          <w:sz w:val="20"/>
        </w:rPr>
      </w:pPr>
    </w:p>
    <w:tbl>
      <w:tblPr>
        <w:tblW w:w="0" w:type="auto"/>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Look w:val="00BF"/>
      </w:tblPr>
      <w:tblGrid>
        <w:gridCol w:w="1884"/>
        <w:gridCol w:w="4944"/>
        <w:gridCol w:w="1200"/>
        <w:gridCol w:w="1170"/>
      </w:tblGrid>
      <w:tr w:rsidR="00E15FBD">
        <w:trPr>
          <w:cantSplit/>
          <w:trHeight w:val="450"/>
        </w:trPr>
        <w:tc>
          <w:tcPr>
            <w:tcW w:w="1884" w:type="dxa"/>
            <w:vMerge w:val="restart"/>
            <w:tcBorders>
              <w:top w:val="single" w:sz="6" w:space="0" w:color="000000"/>
              <w:bottom w:val="nil"/>
            </w:tcBorders>
            <w:shd w:val="pct5" w:color="auto" w:fill="FFFFFF"/>
          </w:tcPr>
          <w:p w:rsidR="00E15FBD" w:rsidRDefault="00E15FBD">
            <w:pPr>
              <w:spacing w:before="120" w:after="120"/>
              <w:rPr>
                <w:rFonts w:cs="Arial"/>
                <w:sz w:val="20"/>
              </w:rPr>
            </w:pPr>
          </w:p>
        </w:tc>
        <w:tc>
          <w:tcPr>
            <w:tcW w:w="4944" w:type="dxa"/>
            <w:vMerge w:val="restart"/>
            <w:tcBorders>
              <w:top w:val="single" w:sz="6" w:space="0" w:color="000000"/>
              <w:bottom w:val="nil"/>
            </w:tcBorders>
            <w:shd w:val="pct5" w:color="auto" w:fill="FFFFFF"/>
          </w:tcPr>
          <w:p w:rsidR="00E15FBD" w:rsidRDefault="00E15FBD">
            <w:pPr>
              <w:spacing w:before="120" w:after="120"/>
              <w:jc w:val="center"/>
              <w:rPr>
                <w:rFonts w:cs="Arial"/>
                <w:b/>
                <w:smallCaps/>
                <w:sz w:val="20"/>
              </w:rPr>
            </w:pPr>
            <w:r>
              <w:rPr>
                <w:rFonts w:cs="Arial"/>
                <w:b/>
                <w:smallCaps/>
                <w:sz w:val="20"/>
              </w:rPr>
              <w:t>Description of Content</w:t>
            </w:r>
          </w:p>
        </w:tc>
        <w:tc>
          <w:tcPr>
            <w:tcW w:w="2370" w:type="dxa"/>
            <w:gridSpan w:val="2"/>
            <w:tcBorders>
              <w:top w:val="single" w:sz="6" w:space="0" w:color="000000"/>
              <w:bottom w:val="nil"/>
            </w:tcBorders>
            <w:shd w:val="pct5" w:color="auto" w:fill="FFFFFF"/>
          </w:tcPr>
          <w:p w:rsidR="00E15FBD" w:rsidRDefault="00E15FBD">
            <w:pPr>
              <w:spacing w:before="120" w:after="120"/>
              <w:jc w:val="center"/>
              <w:rPr>
                <w:rFonts w:cs="Arial"/>
                <w:b/>
                <w:smallCaps/>
                <w:sz w:val="20"/>
              </w:rPr>
            </w:pPr>
            <w:r>
              <w:rPr>
                <w:rFonts w:cs="Arial"/>
                <w:b/>
                <w:smallCaps/>
                <w:sz w:val="20"/>
              </w:rPr>
              <w:t>(Check one)</w:t>
            </w:r>
          </w:p>
        </w:tc>
      </w:tr>
      <w:tr w:rsidR="00E15FBD">
        <w:trPr>
          <w:cantSplit/>
          <w:trHeight w:val="450"/>
        </w:trPr>
        <w:tc>
          <w:tcPr>
            <w:tcW w:w="1884" w:type="dxa"/>
            <w:vMerge/>
            <w:tcBorders>
              <w:top w:val="nil"/>
              <w:bottom w:val="nil"/>
            </w:tcBorders>
            <w:shd w:val="pct5" w:color="auto" w:fill="FFFFFF"/>
          </w:tcPr>
          <w:p w:rsidR="00E15FBD" w:rsidRDefault="00E15FBD">
            <w:pPr>
              <w:spacing w:before="120" w:after="120"/>
              <w:rPr>
                <w:rFonts w:cs="Arial"/>
                <w:sz w:val="20"/>
              </w:rPr>
            </w:pPr>
          </w:p>
        </w:tc>
        <w:tc>
          <w:tcPr>
            <w:tcW w:w="4944" w:type="dxa"/>
            <w:vMerge/>
            <w:tcBorders>
              <w:top w:val="nil"/>
              <w:bottom w:val="nil"/>
            </w:tcBorders>
            <w:shd w:val="pct5" w:color="auto" w:fill="FFFFFF"/>
          </w:tcPr>
          <w:p w:rsidR="00E15FBD" w:rsidRDefault="00E15FBD">
            <w:pPr>
              <w:spacing w:before="120" w:after="120"/>
              <w:jc w:val="center"/>
              <w:rPr>
                <w:rFonts w:cs="Arial"/>
                <w:b/>
                <w:smallCaps/>
                <w:sz w:val="20"/>
              </w:rPr>
            </w:pPr>
          </w:p>
        </w:tc>
        <w:tc>
          <w:tcPr>
            <w:tcW w:w="1200" w:type="dxa"/>
            <w:tcBorders>
              <w:top w:val="single" w:sz="6" w:space="0" w:color="000000"/>
              <w:bottom w:val="nil"/>
            </w:tcBorders>
            <w:shd w:val="pct5" w:color="auto" w:fill="FFFFFF"/>
          </w:tcPr>
          <w:p w:rsidR="00E15FBD" w:rsidRDefault="00E15FBD">
            <w:pPr>
              <w:pStyle w:val="Heading1"/>
              <w:rPr>
                <w:rFonts w:cs="Arial"/>
                <w:sz w:val="20"/>
              </w:rPr>
            </w:pPr>
            <w:r>
              <w:rPr>
                <w:rFonts w:cs="Arial"/>
                <w:sz w:val="20"/>
              </w:rPr>
              <w:t>Required</w:t>
            </w:r>
          </w:p>
        </w:tc>
        <w:tc>
          <w:tcPr>
            <w:tcW w:w="1170" w:type="dxa"/>
            <w:tcBorders>
              <w:top w:val="single" w:sz="6" w:space="0" w:color="000000"/>
              <w:bottom w:val="nil"/>
            </w:tcBorders>
            <w:shd w:val="pct5" w:color="auto" w:fill="FFFFFF"/>
          </w:tcPr>
          <w:p w:rsidR="00E15FBD" w:rsidRDefault="00E15FBD">
            <w:pPr>
              <w:pStyle w:val="Heading2"/>
              <w:rPr>
                <w:rFonts w:cs="Arial"/>
                <w:sz w:val="20"/>
              </w:rPr>
            </w:pPr>
            <w:r>
              <w:rPr>
                <w:rFonts w:cs="Arial"/>
                <w:sz w:val="20"/>
              </w:rPr>
              <w:t>Optional</w:t>
            </w:r>
          </w:p>
        </w:tc>
      </w:tr>
      <w:tr w:rsidR="00904E20">
        <w:trPr>
          <w:cantSplit/>
        </w:trPr>
        <w:tc>
          <w:tcPr>
            <w:tcW w:w="1884" w:type="dxa"/>
            <w:tcBorders>
              <w:top w:val="single" w:sz="6" w:space="0" w:color="000000"/>
              <w:bottom w:val="single" w:sz="6" w:space="0" w:color="000000"/>
            </w:tcBorders>
          </w:tcPr>
          <w:p w:rsidR="00904E20" w:rsidRDefault="00904E20">
            <w:pPr>
              <w:spacing w:before="120" w:after="120"/>
              <w:rPr>
                <w:rFonts w:cs="Arial"/>
                <w:b/>
                <w:smallCaps/>
                <w:sz w:val="20"/>
              </w:rPr>
            </w:pPr>
            <w:r>
              <w:rPr>
                <w:rFonts w:cs="Arial"/>
                <w:b/>
                <w:smallCaps/>
                <w:sz w:val="20"/>
              </w:rPr>
              <w:t>Suggested Textbook (s)</w:t>
            </w:r>
          </w:p>
        </w:tc>
        <w:tc>
          <w:tcPr>
            <w:tcW w:w="4944" w:type="dxa"/>
            <w:tcBorders>
              <w:top w:val="single" w:sz="6" w:space="0" w:color="000000"/>
              <w:bottom w:val="single" w:sz="6" w:space="0" w:color="000000"/>
            </w:tcBorders>
          </w:tcPr>
          <w:p w:rsidR="00904E20" w:rsidRPr="00FB2A95" w:rsidRDefault="00904E20" w:rsidP="00AC4407">
            <w:pPr>
              <w:rPr>
                <w:rFonts w:cs="Arial"/>
                <w:b/>
                <w:smallCaps/>
                <w:sz w:val="20"/>
              </w:rPr>
            </w:pPr>
          </w:p>
          <w:p w:rsidR="00960B15" w:rsidRDefault="00960B15" w:rsidP="00A813E8">
            <w:pPr>
              <w:rPr>
                <w:rFonts w:cs="Arial"/>
                <w:b/>
                <w:smallCaps/>
                <w:sz w:val="20"/>
              </w:rPr>
            </w:pPr>
            <w:r>
              <w:rPr>
                <w:rFonts w:cs="Arial"/>
                <w:b/>
                <w:i/>
                <w:smallCaps/>
                <w:sz w:val="20"/>
              </w:rPr>
              <w:t>“</w:t>
            </w:r>
            <w:r w:rsidR="008453E4">
              <w:rPr>
                <w:rFonts w:cs="Arial"/>
                <w:b/>
                <w:i/>
                <w:smallCaps/>
                <w:sz w:val="20"/>
              </w:rPr>
              <w:t>Atlas of World History</w:t>
            </w:r>
            <w:r w:rsidR="00A813E8">
              <w:rPr>
                <w:rFonts w:cs="Arial"/>
                <w:b/>
                <w:i/>
                <w:smallCaps/>
                <w:sz w:val="20"/>
              </w:rPr>
              <w:t>”</w:t>
            </w:r>
          </w:p>
          <w:p w:rsidR="00210F71" w:rsidRDefault="00210F71" w:rsidP="00AC4407">
            <w:pPr>
              <w:rPr>
                <w:rFonts w:cs="Arial"/>
                <w:b/>
                <w:smallCaps/>
                <w:sz w:val="20"/>
              </w:rPr>
            </w:pPr>
          </w:p>
          <w:p w:rsidR="00904E20" w:rsidRDefault="00904E20" w:rsidP="00EE6F3E">
            <w:pPr>
              <w:rPr>
                <w:rFonts w:cs="Arial"/>
                <w:sz w:val="20"/>
              </w:rPr>
            </w:pPr>
          </w:p>
        </w:tc>
        <w:tc>
          <w:tcPr>
            <w:tcW w:w="1200" w:type="dxa"/>
            <w:tcBorders>
              <w:top w:val="single" w:sz="6" w:space="0" w:color="000000"/>
              <w:bottom w:val="single" w:sz="6" w:space="0" w:color="000000"/>
            </w:tcBorders>
          </w:tcPr>
          <w:p w:rsidR="00E82B72" w:rsidRDefault="00E82B72" w:rsidP="00401089">
            <w:pPr>
              <w:jc w:val="center"/>
              <w:rPr>
                <w:rFonts w:cs="Arial"/>
                <w:sz w:val="20"/>
              </w:rPr>
            </w:pPr>
          </w:p>
          <w:p w:rsidR="00960B15" w:rsidRDefault="00960B15" w:rsidP="00401089">
            <w:pPr>
              <w:jc w:val="center"/>
              <w:rPr>
                <w:rFonts w:cs="Arial"/>
                <w:sz w:val="20"/>
              </w:rPr>
            </w:pPr>
          </w:p>
          <w:p w:rsidR="00904E20" w:rsidRDefault="00A813E8" w:rsidP="00401089">
            <w:pPr>
              <w:jc w:val="center"/>
              <w:rPr>
                <w:rFonts w:cs="Arial"/>
                <w:sz w:val="20"/>
              </w:rPr>
            </w:pPr>
            <w:r>
              <w:rPr>
                <w:rFonts w:cs="Arial"/>
                <w:sz w:val="20"/>
              </w:rPr>
              <w:t>X</w:t>
            </w:r>
          </w:p>
          <w:p w:rsidR="00210F71" w:rsidRDefault="00210F71" w:rsidP="00401089">
            <w:pPr>
              <w:jc w:val="center"/>
              <w:rPr>
                <w:rFonts w:cs="Arial"/>
                <w:sz w:val="20"/>
              </w:rPr>
            </w:pPr>
          </w:p>
          <w:p w:rsidR="00210F71" w:rsidRDefault="00210F71" w:rsidP="00401089">
            <w:pPr>
              <w:jc w:val="center"/>
              <w:rPr>
                <w:rFonts w:cs="Arial"/>
                <w:sz w:val="20"/>
              </w:rPr>
            </w:pPr>
          </w:p>
          <w:p w:rsidR="00210F71" w:rsidRDefault="00210F71" w:rsidP="00401089">
            <w:pPr>
              <w:jc w:val="center"/>
              <w:rPr>
                <w:rFonts w:cs="Arial"/>
                <w:sz w:val="20"/>
              </w:rPr>
            </w:pPr>
          </w:p>
        </w:tc>
        <w:tc>
          <w:tcPr>
            <w:tcW w:w="1170" w:type="dxa"/>
            <w:tcBorders>
              <w:top w:val="single" w:sz="6" w:space="0" w:color="000000"/>
              <w:bottom w:val="single" w:sz="6" w:space="0" w:color="000000"/>
            </w:tcBorders>
          </w:tcPr>
          <w:p w:rsidR="00904E20" w:rsidRDefault="00904E20">
            <w:pPr>
              <w:jc w:val="center"/>
              <w:rPr>
                <w:rFonts w:cs="Arial"/>
                <w:sz w:val="20"/>
              </w:rPr>
            </w:pPr>
          </w:p>
          <w:p w:rsidR="00EE6F3E" w:rsidRDefault="00EE6F3E">
            <w:pPr>
              <w:jc w:val="center"/>
              <w:rPr>
                <w:rFonts w:cs="Arial"/>
                <w:sz w:val="20"/>
              </w:rPr>
            </w:pPr>
          </w:p>
        </w:tc>
      </w:tr>
      <w:tr w:rsidR="00904E20">
        <w:trPr>
          <w:cantSplit/>
        </w:trPr>
        <w:tc>
          <w:tcPr>
            <w:tcW w:w="1884" w:type="dxa"/>
            <w:tcBorders>
              <w:top w:val="single" w:sz="6" w:space="0" w:color="000000"/>
              <w:bottom w:val="single" w:sz="6" w:space="0" w:color="000000"/>
            </w:tcBorders>
          </w:tcPr>
          <w:p w:rsidR="00904E20" w:rsidRDefault="00904E20">
            <w:pPr>
              <w:spacing w:before="120" w:after="120"/>
              <w:rPr>
                <w:rFonts w:cs="Arial"/>
                <w:b/>
                <w:smallCaps/>
                <w:sz w:val="20"/>
              </w:rPr>
            </w:pPr>
            <w:r>
              <w:rPr>
                <w:rFonts w:cs="Arial"/>
                <w:b/>
                <w:smallCaps/>
                <w:sz w:val="20"/>
              </w:rPr>
              <w:t>Suggested Resources &amp; Supplies</w:t>
            </w:r>
          </w:p>
        </w:tc>
        <w:tc>
          <w:tcPr>
            <w:tcW w:w="4944" w:type="dxa"/>
            <w:tcBorders>
              <w:top w:val="single" w:sz="6" w:space="0" w:color="000000"/>
              <w:bottom w:val="single" w:sz="6" w:space="0" w:color="000000"/>
            </w:tcBorders>
          </w:tcPr>
          <w:p w:rsidR="00904E20" w:rsidRPr="00FB2A95" w:rsidRDefault="00904E20" w:rsidP="00AC4407">
            <w:pPr>
              <w:rPr>
                <w:rFonts w:cs="Arial"/>
                <w:b/>
                <w:smallCaps/>
                <w:sz w:val="20"/>
              </w:rPr>
            </w:pPr>
          </w:p>
          <w:p w:rsidR="00904E20" w:rsidRDefault="00C12990" w:rsidP="00AC4407">
            <w:pPr>
              <w:rPr>
                <w:rFonts w:cs="Arial"/>
                <w:sz w:val="20"/>
              </w:rPr>
            </w:pPr>
            <w:r>
              <w:rPr>
                <w:rFonts w:cs="Arial"/>
                <w:sz w:val="20"/>
              </w:rPr>
              <w:t>Various videos and articles as assigned</w:t>
            </w:r>
            <w:r w:rsidR="000E623C">
              <w:rPr>
                <w:rFonts w:cs="Arial"/>
                <w:sz w:val="20"/>
              </w:rPr>
              <w:t xml:space="preserve"> </w:t>
            </w:r>
          </w:p>
        </w:tc>
        <w:tc>
          <w:tcPr>
            <w:tcW w:w="1200" w:type="dxa"/>
            <w:tcBorders>
              <w:top w:val="single" w:sz="6" w:space="0" w:color="000000"/>
              <w:bottom w:val="single" w:sz="6" w:space="0" w:color="000000"/>
            </w:tcBorders>
            <w:vAlign w:val="center"/>
          </w:tcPr>
          <w:p w:rsidR="00904E20" w:rsidRDefault="00C12990" w:rsidP="00C12990">
            <w:pPr>
              <w:jc w:val="center"/>
              <w:rPr>
                <w:rFonts w:cs="Arial"/>
                <w:sz w:val="20"/>
              </w:rPr>
            </w:pPr>
            <w:r>
              <w:rPr>
                <w:rFonts w:cs="Arial"/>
                <w:sz w:val="20"/>
              </w:rPr>
              <w:t>X</w:t>
            </w:r>
          </w:p>
        </w:tc>
        <w:tc>
          <w:tcPr>
            <w:tcW w:w="1170" w:type="dxa"/>
            <w:tcBorders>
              <w:top w:val="single" w:sz="6" w:space="0" w:color="000000"/>
              <w:bottom w:val="single" w:sz="6" w:space="0" w:color="000000"/>
            </w:tcBorders>
          </w:tcPr>
          <w:p w:rsidR="00904E20" w:rsidRDefault="00904E20" w:rsidP="00F43D1A">
            <w:pPr>
              <w:jc w:val="center"/>
              <w:rPr>
                <w:rFonts w:cs="Arial"/>
                <w:sz w:val="20"/>
              </w:rPr>
            </w:pPr>
          </w:p>
        </w:tc>
      </w:tr>
    </w:tbl>
    <w:p w:rsidR="00E15FBD" w:rsidRDefault="00E15FBD">
      <w:pPr>
        <w:rPr>
          <w:rFonts w:cs="Arial"/>
          <w:sz w:val="20"/>
        </w:rPr>
      </w:pPr>
    </w:p>
    <w:tbl>
      <w:tblPr>
        <w:tblW w:w="11928" w:type="dxa"/>
        <w:tblLook w:val="0000"/>
      </w:tblPr>
      <w:tblGrid>
        <w:gridCol w:w="425"/>
        <w:gridCol w:w="9403"/>
        <w:gridCol w:w="2100"/>
      </w:tblGrid>
      <w:tr w:rsidR="003C5632" w:rsidTr="003C5632">
        <w:tc>
          <w:tcPr>
            <w:tcW w:w="425" w:type="dxa"/>
          </w:tcPr>
          <w:p w:rsidR="0019713C" w:rsidRDefault="0019713C">
            <w:pPr>
              <w:spacing w:before="120" w:after="120"/>
              <w:rPr>
                <w:rFonts w:cs="Arial"/>
                <w:b/>
                <w:smallCaps/>
                <w:sz w:val="20"/>
              </w:rPr>
            </w:pPr>
          </w:p>
          <w:p w:rsidR="00E15FBD" w:rsidRDefault="00E15FBD">
            <w:pPr>
              <w:spacing w:before="120" w:after="120"/>
              <w:rPr>
                <w:rFonts w:cs="Arial"/>
                <w:b/>
                <w:sz w:val="20"/>
              </w:rPr>
            </w:pPr>
          </w:p>
        </w:tc>
        <w:tc>
          <w:tcPr>
            <w:tcW w:w="11503" w:type="dxa"/>
            <w:gridSpan w:val="2"/>
          </w:tcPr>
          <w:p w:rsidR="00E15FBD" w:rsidRDefault="00E15FBD">
            <w:pPr>
              <w:jc w:val="both"/>
              <w:rPr>
                <w:rFonts w:cs="Arial"/>
                <w:sz w:val="20"/>
                <w:szCs w:val="18"/>
              </w:rPr>
            </w:pPr>
          </w:p>
          <w:p w:rsidR="0019713C" w:rsidRDefault="0019713C">
            <w:pPr>
              <w:jc w:val="both"/>
              <w:rPr>
                <w:rFonts w:cs="Arial"/>
                <w:b/>
                <w:sz w:val="20"/>
                <w:szCs w:val="18"/>
              </w:rPr>
            </w:pPr>
          </w:p>
          <w:p w:rsidR="003C5632" w:rsidRDefault="003C5632">
            <w:pPr>
              <w:jc w:val="both"/>
              <w:rPr>
                <w:rFonts w:cs="Arial"/>
                <w:b/>
                <w:sz w:val="20"/>
                <w:szCs w:val="18"/>
              </w:rPr>
            </w:pPr>
            <w:r>
              <w:rPr>
                <w:rFonts w:cs="Arial"/>
                <w:b/>
                <w:smallCaps/>
                <w:sz w:val="20"/>
              </w:rPr>
              <w:t>Course Specific Performance Objectives</w:t>
            </w:r>
            <w:r w:rsidRPr="00A03934">
              <w:rPr>
                <w:rFonts w:cs="Arial"/>
                <w:b/>
                <w:sz w:val="20"/>
                <w:szCs w:val="18"/>
              </w:rPr>
              <w:t xml:space="preserve"> </w:t>
            </w:r>
          </w:p>
          <w:p w:rsidR="003C5632" w:rsidRDefault="003C5632">
            <w:pPr>
              <w:jc w:val="both"/>
              <w:rPr>
                <w:rFonts w:cs="Arial"/>
                <w:b/>
                <w:sz w:val="20"/>
                <w:szCs w:val="18"/>
              </w:rPr>
            </w:pPr>
          </w:p>
          <w:p w:rsidR="00E15FBD" w:rsidRPr="00A03934" w:rsidRDefault="00E15FBD">
            <w:pPr>
              <w:jc w:val="both"/>
              <w:rPr>
                <w:rFonts w:cs="Arial"/>
                <w:b/>
                <w:sz w:val="20"/>
                <w:szCs w:val="18"/>
              </w:rPr>
            </w:pPr>
            <w:r w:rsidRPr="00A03934">
              <w:rPr>
                <w:rFonts w:cs="Arial"/>
                <w:b/>
                <w:sz w:val="20"/>
                <w:szCs w:val="18"/>
              </w:rPr>
              <w:t>Upon completion of</w:t>
            </w:r>
            <w:r w:rsidR="000E623C">
              <w:rPr>
                <w:rFonts w:cs="Arial"/>
                <w:b/>
                <w:sz w:val="20"/>
                <w:szCs w:val="18"/>
              </w:rPr>
              <w:t xml:space="preserve"> this course, the student will</w:t>
            </w:r>
            <w:r w:rsidRPr="00A03934">
              <w:rPr>
                <w:rFonts w:cs="Arial"/>
                <w:b/>
                <w:sz w:val="20"/>
                <w:szCs w:val="18"/>
              </w:rPr>
              <w:t xml:space="preserve"> be able to:</w:t>
            </w:r>
          </w:p>
          <w:p w:rsidR="00E15FBD" w:rsidRDefault="00E15FBD">
            <w:pPr>
              <w:jc w:val="both"/>
              <w:rPr>
                <w:rFonts w:cs="Arial"/>
                <w:sz w:val="20"/>
                <w:szCs w:val="18"/>
              </w:rPr>
            </w:pPr>
          </w:p>
        </w:tc>
      </w:tr>
      <w:tr w:rsidR="008453E4" w:rsidTr="001D1225">
        <w:trPr>
          <w:gridAfter w:val="1"/>
          <w:wAfter w:w="2100" w:type="dxa"/>
          <w:cantSplit/>
        </w:trPr>
        <w:tc>
          <w:tcPr>
            <w:tcW w:w="425" w:type="dxa"/>
          </w:tcPr>
          <w:p w:rsidR="008453E4" w:rsidRDefault="008453E4" w:rsidP="00780276">
            <w:pPr>
              <w:jc w:val="right"/>
              <w:rPr>
                <w:rFonts w:ascii="Wingdings 2" w:hAnsi="Wingdings 2"/>
                <w:b/>
              </w:rPr>
            </w:pPr>
            <w:r>
              <w:rPr>
                <w:rFonts w:ascii="Wingdings 2" w:hAnsi="Wingdings 2"/>
                <w:b/>
              </w:rPr>
              <w:sym w:font="Wingdings" w:char="F0FC"/>
            </w:r>
          </w:p>
        </w:tc>
        <w:tc>
          <w:tcPr>
            <w:tcW w:w="9403" w:type="dxa"/>
            <w:vAlign w:val="center"/>
          </w:tcPr>
          <w:p w:rsidR="008453E4" w:rsidRPr="00402FC1" w:rsidRDefault="008453E4" w:rsidP="00B41A53">
            <w:pPr>
              <w:spacing w:before="100" w:beforeAutospacing="1" w:after="100" w:afterAutospacing="1"/>
              <w:rPr>
                <w:rFonts w:ascii="Times New Roman" w:hAnsi="Times New Roman"/>
                <w:szCs w:val="24"/>
              </w:rPr>
            </w:pPr>
            <w:r w:rsidRPr="00402FC1">
              <w:rPr>
                <w:rFonts w:ascii="Times New Roman" w:hAnsi="Times New Roman"/>
                <w:sz w:val="25"/>
                <w:szCs w:val="25"/>
              </w:rPr>
              <w:t>1. Develop an understanding of physical geography: tectonics</w:t>
            </w:r>
          </w:p>
        </w:tc>
      </w:tr>
      <w:tr w:rsidR="008453E4" w:rsidTr="001D1225">
        <w:trPr>
          <w:gridAfter w:val="1"/>
          <w:wAfter w:w="2100" w:type="dxa"/>
          <w:cantSplit/>
          <w:trHeight w:val="180"/>
        </w:trPr>
        <w:tc>
          <w:tcPr>
            <w:tcW w:w="425" w:type="dxa"/>
          </w:tcPr>
          <w:p w:rsidR="008453E4" w:rsidRDefault="008453E4" w:rsidP="00780276">
            <w:pPr>
              <w:jc w:val="right"/>
              <w:rPr>
                <w:b/>
              </w:rPr>
            </w:pPr>
            <w:r>
              <w:rPr>
                <w:rFonts w:ascii="Wingdings 2" w:hAnsi="Wingdings 2"/>
                <w:b/>
              </w:rPr>
              <w:sym w:font="Wingdings" w:char="F0FC"/>
            </w:r>
          </w:p>
        </w:tc>
        <w:tc>
          <w:tcPr>
            <w:tcW w:w="9403" w:type="dxa"/>
            <w:vAlign w:val="center"/>
          </w:tcPr>
          <w:p w:rsidR="008453E4" w:rsidRPr="00402FC1" w:rsidRDefault="008453E4" w:rsidP="00B41A53">
            <w:pPr>
              <w:spacing w:before="100" w:beforeAutospacing="1" w:after="100" w:afterAutospacing="1"/>
              <w:rPr>
                <w:rFonts w:ascii="Times New Roman" w:hAnsi="Times New Roman"/>
                <w:szCs w:val="24"/>
              </w:rPr>
            </w:pPr>
            <w:r w:rsidRPr="00402FC1">
              <w:rPr>
                <w:rFonts w:ascii="Times New Roman" w:hAnsi="Times New Roman"/>
                <w:sz w:val="25"/>
                <w:szCs w:val="25"/>
              </w:rPr>
              <w:t>2. Develop an understanding of physical geography: atmosphere</w:t>
            </w:r>
          </w:p>
        </w:tc>
      </w:tr>
      <w:tr w:rsidR="008453E4" w:rsidTr="001D1225">
        <w:trPr>
          <w:gridAfter w:val="1"/>
          <w:wAfter w:w="2100" w:type="dxa"/>
          <w:cantSplit/>
        </w:trPr>
        <w:tc>
          <w:tcPr>
            <w:tcW w:w="425" w:type="dxa"/>
          </w:tcPr>
          <w:p w:rsidR="008453E4" w:rsidRDefault="008453E4" w:rsidP="00780276">
            <w:pPr>
              <w:jc w:val="right"/>
              <w:rPr>
                <w:rFonts w:ascii="Wingdings 2" w:hAnsi="Wingdings 2"/>
                <w:b/>
              </w:rPr>
            </w:pPr>
            <w:r>
              <w:rPr>
                <w:rFonts w:ascii="Wingdings 2" w:hAnsi="Wingdings 2"/>
                <w:b/>
              </w:rPr>
              <w:sym w:font="Wingdings" w:char="F0FC"/>
            </w:r>
          </w:p>
        </w:tc>
        <w:tc>
          <w:tcPr>
            <w:tcW w:w="9403" w:type="dxa"/>
            <w:vAlign w:val="center"/>
          </w:tcPr>
          <w:p w:rsidR="008453E4" w:rsidRPr="00402FC1" w:rsidRDefault="008453E4" w:rsidP="00B41A53">
            <w:pPr>
              <w:spacing w:before="100" w:beforeAutospacing="1" w:after="100" w:afterAutospacing="1"/>
              <w:rPr>
                <w:rFonts w:ascii="Times New Roman" w:hAnsi="Times New Roman"/>
                <w:szCs w:val="24"/>
              </w:rPr>
            </w:pPr>
            <w:r w:rsidRPr="00402FC1">
              <w:rPr>
                <w:rFonts w:ascii="Times New Roman" w:hAnsi="Times New Roman"/>
                <w:sz w:val="25"/>
                <w:szCs w:val="25"/>
              </w:rPr>
              <w:t>3. Develop an understanding of physical geography: biomes</w:t>
            </w:r>
          </w:p>
        </w:tc>
      </w:tr>
      <w:tr w:rsidR="008453E4" w:rsidTr="001D1225">
        <w:trPr>
          <w:gridAfter w:val="1"/>
          <w:wAfter w:w="2100" w:type="dxa"/>
          <w:cantSplit/>
        </w:trPr>
        <w:tc>
          <w:tcPr>
            <w:tcW w:w="425" w:type="dxa"/>
          </w:tcPr>
          <w:p w:rsidR="008453E4" w:rsidRDefault="008453E4" w:rsidP="00780276">
            <w:pPr>
              <w:jc w:val="right"/>
              <w:rPr>
                <w:b/>
              </w:rPr>
            </w:pPr>
            <w:r>
              <w:rPr>
                <w:rFonts w:ascii="Wingdings 2" w:hAnsi="Wingdings 2"/>
                <w:b/>
              </w:rPr>
              <w:sym w:font="Wingdings" w:char="F0FC"/>
            </w:r>
          </w:p>
        </w:tc>
        <w:tc>
          <w:tcPr>
            <w:tcW w:w="9403" w:type="dxa"/>
            <w:vAlign w:val="center"/>
          </w:tcPr>
          <w:p w:rsidR="008453E4" w:rsidRPr="00402FC1" w:rsidRDefault="008453E4" w:rsidP="00B41A53">
            <w:pPr>
              <w:spacing w:before="100" w:beforeAutospacing="1" w:after="100" w:afterAutospacing="1"/>
              <w:rPr>
                <w:rFonts w:ascii="Times New Roman" w:hAnsi="Times New Roman"/>
                <w:szCs w:val="24"/>
              </w:rPr>
            </w:pPr>
            <w:r w:rsidRPr="00402FC1">
              <w:rPr>
                <w:rFonts w:ascii="Times New Roman" w:hAnsi="Times New Roman"/>
                <w:sz w:val="25"/>
                <w:szCs w:val="25"/>
              </w:rPr>
              <w:t>4. Develop an understanding of cultural geography: early humans</w:t>
            </w:r>
          </w:p>
        </w:tc>
      </w:tr>
      <w:tr w:rsidR="008453E4" w:rsidTr="001D1225">
        <w:trPr>
          <w:gridAfter w:val="1"/>
          <w:wAfter w:w="2100" w:type="dxa"/>
          <w:cantSplit/>
        </w:trPr>
        <w:tc>
          <w:tcPr>
            <w:tcW w:w="425" w:type="dxa"/>
          </w:tcPr>
          <w:p w:rsidR="008453E4" w:rsidRDefault="008453E4" w:rsidP="00780276">
            <w:pPr>
              <w:jc w:val="right"/>
              <w:rPr>
                <w:b/>
              </w:rPr>
            </w:pPr>
            <w:r>
              <w:rPr>
                <w:rFonts w:ascii="Wingdings 2" w:hAnsi="Wingdings 2"/>
                <w:b/>
              </w:rPr>
              <w:sym w:font="Wingdings" w:char="F0FC"/>
            </w:r>
          </w:p>
        </w:tc>
        <w:tc>
          <w:tcPr>
            <w:tcW w:w="9403" w:type="dxa"/>
            <w:vAlign w:val="center"/>
          </w:tcPr>
          <w:p w:rsidR="008453E4" w:rsidRPr="00402FC1" w:rsidRDefault="008453E4" w:rsidP="00B41A53">
            <w:pPr>
              <w:spacing w:before="100" w:beforeAutospacing="1" w:after="100" w:afterAutospacing="1"/>
              <w:rPr>
                <w:rFonts w:ascii="Times New Roman" w:hAnsi="Times New Roman"/>
                <w:szCs w:val="24"/>
              </w:rPr>
            </w:pPr>
            <w:r w:rsidRPr="00402FC1">
              <w:rPr>
                <w:rFonts w:ascii="Times New Roman" w:hAnsi="Times New Roman"/>
                <w:sz w:val="25"/>
                <w:szCs w:val="25"/>
              </w:rPr>
              <w:t>5. Develop an understanding of cultural geography: stone age humans.</w:t>
            </w:r>
          </w:p>
        </w:tc>
      </w:tr>
      <w:tr w:rsidR="008453E4" w:rsidTr="001D1225">
        <w:trPr>
          <w:gridAfter w:val="1"/>
          <w:wAfter w:w="2100" w:type="dxa"/>
          <w:cantSplit/>
          <w:trHeight w:val="333"/>
        </w:trPr>
        <w:tc>
          <w:tcPr>
            <w:tcW w:w="425" w:type="dxa"/>
          </w:tcPr>
          <w:p w:rsidR="008453E4" w:rsidRDefault="008453E4" w:rsidP="00780276">
            <w:pPr>
              <w:jc w:val="right"/>
              <w:rPr>
                <w:rFonts w:ascii="Wingdings 2" w:hAnsi="Wingdings 2"/>
                <w:b/>
              </w:rPr>
            </w:pPr>
            <w:r>
              <w:rPr>
                <w:rFonts w:ascii="Wingdings 2" w:hAnsi="Wingdings 2"/>
                <w:b/>
              </w:rPr>
              <w:sym w:font="Wingdings" w:char="F0FC"/>
            </w:r>
          </w:p>
        </w:tc>
        <w:tc>
          <w:tcPr>
            <w:tcW w:w="9403" w:type="dxa"/>
            <w:vAlign w:val="center"/>
          </w:tcPr>
          <w:p w:rsidR="008453E4" w:rsidRPr="00402FC1" w:rsidRDefault="008453E4" w:rsidP="00B41A53">
            <w:pPr>
              <w:spacing w:before="100" w:beforeAutospacing="1" w:after="100" w:afterAutospacing="1"/>
              <w:rPr>
                <w:rFonts w:ascii="Times New Roman" w:hAnsi="Times New Roman"/>
                <w:szCs w:val="24"/>
              </w:rPr>
            </w:pPr>
            <w:r w:rsidRPr="00402FC1">
              <w:rPr>
                <w:rFonts w:ascii="Times New Roman" w:hAnsi="Times New Roman"/>
                <w:sz w:val="25"/>
                <w:szCs w:val="25"/>
              </w:rPr>
              <w:t>6. Develop an understanding of cultural geography: iron age humans.</w:t>
            </w:r>
          </w:p>
        </w:tc>
      </w:tr>
      <w:tr w:rsidR="008453E4" w:rsidTr="001D1225">
        <w:trPr>
          <w:gridAfter w:val="1"/>
          <w:wAfter w:w="2100" w:type="dxa"/>
          <w:cantSplit/>
        </w:trPr>
        <w:tc>
          <w:tcPr>
            <w:tcW w:w="425" w:type="dxa"/>
          </w:tcPr>
          <w:p w:rsidR="008453E4" w:rsidRDefault="008453E4" w:rsidP="00780276">
            <w:pPr>
              <w:jc w:val="right"/>
              <w:rPr>
                <w:rFonts w:ascii="Wingdings 2" w:hAnsi="Wingdings 2"/>
                <w:b/>
              </w:rPr>
            </w:pPr>
            <w:r>
              <w:rPr>
                <w:rFonts w:ascii="Wingdings 2" w:hAnsi="Wingdings 2"/>
                <w:b/>
              </w:rPr>
              <w:sym w:font="Wingdings" w:char="F0FC"/>
            </w:r>
          </w:p>
        </w:tc>
        <w:tc>
          <w:tcPr>
            <w:tcW w:w="9403" w:type="dxa"/>
            <w:vAlign w:val="center"/>
          </w:tcPr>
          <w:p w:rsidR="008453E4" w:rsidRPr="00402FC1" w:rsidRDefault="008453E4" w:rsidP="00B41A53">
            <w:pPr>
              <w:spacing w:before="100" w:beforeAutospacing="1" w:after="100" w:afterAutospacing="1"/>
              <w:rPr>
                <w:rFonts w:ascii="Times New Roman" w:hAnsi="Times New Roman"/>
                <w:szCs w:val="24"/>
              </w:rPr>
            </w:pPr>
            <w:r w:rsidRPr="00402FC1">
              <w:rPr>
                <w:rFonts w:ascii="Times New Roman" w:hAnsi="Times New Roman"/>
                <w:sz w:val="25"/>
                <w:szCs w:val="25"/>
              </w:rPr>
              <w:t>7. Develop an understanding of cultural geography: ancient civilizations.</w:t>
            </w:r>
          </w:p>
        </w:tc>
      </w:tr>
      <w:tr w:rsidR="008453E4" w:rsidTr="001D1225">
        <w:trPr>
          <w:gridAfter w:val="1"/>
          <w:wAfter w:w="2100" w:type="dxa"/>
          <w:cantSplit/>
        </w:trPr>
        <w:tc>
          <w:tcPr>
            <w:tcW w:w="425" w:type="dxa"/>
          </w:tcPr>
          <w:p w:rsidR="008453E4" w:rsidRDefault="008453E4" w:rsidP="00780276">
            <w:pPr>
              <w:jc w:val="right"/>
              <w:rPr>
                <w:rFonts w:ascii="Wingdings 2" w:hAnsi="Wingdings 2"/>
                <w:b/>
              </w:rPr>
            </w:pPr>
            <w:r>
              <w:rPr>
                <w:rFonts w:ascii="Wingdings 2" w:hAnsi="Wingdings 2"/>
                <w:b/>
              </w:rPr>
              <w:sym w:font="Wingdings" w:char="F0FC"/>
            </w:r>
          </w:p>
          <w:p w:rsidR="008453E4" w:rsidRDefault="008453E4" w:rsidP="00780276">
            <w:pPr>
              <w:jc w:val="right"/>
              <w:rPr>
                <w:rFonts w:ascii="Wingdings 2" w:hAnsi="Wingdings 2"/>
                <w:b/>
              </w:rPr>
            </w:pPr>
            <w:r>
              <w:rPr>
                <w:rFonts w:ascii="Wingdings 2" w:hAnsi="Wingdings 2"/>
                <w:b/>
              </w:rPr>
              <w:sym w:font="Wingdings" w:char="F0FC"/>
            </w:r>
          </w:p>
          <w:p w:rsidR="008453E4" w:rsidRDefault="008453E4" w:rsidP="00780276">
            <w:pPr>
              <w:jc w:val="right"/>
              <w:rPr>
                <w:rFonts w:ascii="Wingdings 2" w:hAnsi="Wingdings 2"/>
                <w:b/>
              </w:rPr>
            </w:pPr>
            <w:r>
              <w:rPr>
                <w:rFonts w:ascii="Wingdings 2" w:hAnsi="Wingdings 2"/>
                <w:b/>
              </w:rPr>
              <w:sym w:font="Wingdings" w:char="F0FC"/>
            </w:r>
          </w:p>
          <w:p w:rsidR="008453E4" w:rsidRDefault="008453E4" w:rsidP="00780276">
            <w:pPr>
              <w:jc w:val="right"/>
              <w:rPr>
                <w:rFonts w:ascii="Wingdings 2" w:hAnsi="Wingdings 2"/>
                <w:b/>
              </w:rPr>
            </w:pPr>
            <w:r w:rsidRPr="00402FC1">
              <w:rPr>
                <w:rFonts w:ascii="Wingdings" w:hAnsi="Wingdings"/>
                <w:b/>
                <w:bCs/>
                <w:szCs w:val="24"/>
              </w:rPr>
              <w:t></w:t>
            </w:r>
          </w:p>
        </w:tc>
        <w:tc>
          <w:tcPr>
            <w:tcW w:w="9403" w:type="dxa"/>
            <w:vAlign w:val="center"/>
          </w:tcPr>
          <w:p w:rsidR="008453E4" w:rsidRPr="00402FC1" w:rsidRDefault="008453E4" w:rsidP="00B41A53">
            <w:pPr>
              <w:rPr>
                <w:rFonts w:ascii="Times New Roman" w:hAnsi="Times New Roman"/>
                <w:szCs w:val="24"/>
              </w:rPr>
            </w:pPr>
            <w:r w:rsidRPr="00402FC1">
              <w:rPr>
                <w:rFonts w:ascii="Times New Roman" w:hAnsi="Times New Roman"/>
                <w:sz w:val="25"/>
                <w:szCs w:val="25"/>
              </w:rPr>
              <w:t>8. Develop an understanding of cultural geography: religions.</w:t>
            </w:r>
          </w:p>
          <w:p w:rsidR="008453E4" w:rsidRPr="00402FC1" w:rsidRDefault="008453E4" w:rsidP="00B41A53">
            <w:pPr>
              <w:rPr>
                <w:rFonts w:ascii="Times New Roman" w:hAnsi="Times New Roman"/>
                <w:szCs w:val="24"/>
              </w:rPr>
            </w:pPr>
            <w:r w:rsidRPr="00402FC1">
              <w:rPr>
                <w:rFonts w:ascii="Times New Roman" w:hAnsi="Times New Roman"/>
                <w:sz w:val="25"/>
                <w:szCs w:val="25"/>
              </w:rPr>
              <w:t>9. Develop an understanding of cultural geography: governance.</w:t>
            </w:r>
          </w:p>
          <w:p w:rsidR="008453E4" w:rsidRPr="00402FC1" w:rsidRDefault="008453E4" w:rsidP="00B41A53">
            <w:pPr>
              <w:rPr>
                <w:rFonts w:ascii="Times New Roman" w:hAnsi="Times New Roman"/>
                <w:szCs w:val="24"/>
              </w:rPr>
            </w:pPr>
            <w:r w:rsidRPr="00402FC1">
              <w:rPr>
                <w:rFonts w:ascii="Times New Roman" w:hAnsi="Times New Roman"/>
                <w:sz w:val="25"/>
                <w:szCs w:val="25"/>
              </w:rPr>
              <w:t>10 Develop an understanding of cultural geography: economics.</w:t>
            </w:r>
          </w:p>
        </w:tc>
      </w:tr>
    </w:tbl>
    <w:p w:rsidR="0019713C" w:rsidRDefault="0019713C">
      <w:pPr>
        <w:rPr>
          <w:rFonts w:cs="Arial"/>
          <w:b/>
          <w:smallCap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97"/>
        <w:gridCol w:w="7290"/>
      </w:tblGrid>
      <w:tr w:rsidR="00177438">
        <w:tc>
          <w:tcPr>
            <w:tcW w:w="1897" w:type="dxa"/>
          </w:tcPr>
          <w:p w:rsidR="00177438" w:rsidRDefault="00177438" w:rsidP="00177438">
            <w:pPr>
              <w:spacing w:before="120" w:after="120"/>
              <w:rPr>
                <w:rFonts w:cs="Arial"/>
                <w:b/>
                <w:smallCaps/>
                <w:sz w:val="20"/>
              </w:rPr>
            </w:pPr>
            <w:r>
              <w:rPr>
                <w:rFonts w:cs="Arial"/>
                <w:b/>
                <w:smallCaps/>
                <w:sz w:val="20"/>
              </w:rPr>
              <w:t>Instructional Methods:</w:t>
            </w:r>
          </w:p>
        </w:tc>
        <w:tc>
          <w:tcPr>
            <w:tcW w:w="7290" w:type="dxa"/>
          </w:tcPr>
          <w:p w:rsidR="00177438" w:rsidRPr="00F15FAA" w:rsidRDefault="00177438" w:rsidP="00177438">
            <w:pPr>
              <w:rPr>
                <w:rFonts w:cs="Arial"/>
                <w:b/>
                <w:smallCaps/>
                <w:sz w:val="20"/>
              </w:rPr>
            </w:pPr>
          </w:p>
          <w:p w:rsidR="00177438" w:rsidRDefault="0069736D" w:rsidP="00177438">
            <w:pPr>
              <w:rPr>
                <w:rFonts w:cs="Arial"/>
                <w:sz w:val="20"/>
              </w:rPr>
            </w:pPr>
            <w:r>
              <w:rPr>
                <w:rFonts w:cs="Arial"/>
                <w:sz w:val="20"/>
              </w:rPr>
              <w:t>Lectures, audio visual presentations, hands-on activities</w:t>
            </w:r>
            <w:r w:rsidR="00177438">
              <w:rPr>
                <w:rFonts w:cs="Arial"/>
                <w:sz w:val="20"/>
              </w:rPr>
              <w:t xml:space="preserve">, classroom discussions and written assignments will assist in the critical analysis of different theories, principles, and processes of </w:t>
            </w:r>
            <w:r>
              <w:rPr>
                <w:rFonts w:cs="Arial"/>
                <w:sz w:val="20"/>
              </w:rPr>
              <w:t>life science</w:t>
            </w:r>
            <w:r w:rsidR="00177438">
              <w:rPr>
                <w:rFonts w:cs="Arial"/>
                <w:sz w:val="20"/>
              </w:rPr>
              <w:t>.</w:t>
            </w:r>
          </w:p>
          <w:p w:rsidR="00177438" w:rsidRDefault="00177438" w:rsidP="00177438">
            <w:pPr>
              <w:rPr>
                <w:rFonts w:cs="Arial"/>
                <w:sz w:val="20"/>
              </w:rPr>
            </w:pPr>
          </w:p>
        </w:tc>
      </w:tr>
      <w:tr w:rsidR="00177438">
        <w:tc>
          <w:tcPr>
            <w:tcW w:w="1897" w:type="dxa"/>
          </w:tcPr>
          <w:p w:rsidR="00177438" w:rsidRDefault="00177438" w:rsidP="00177438">
            <w:pPr>
              <w:spacing w:before="120" w:after="120"/>
              <w:rPr>
                <w:rFonts w:cs="Arial"/>
                <w:b/>
                <w:smallCaps/>
                <w:sz w:val="20"/>
              </w:rPr>
            </w:pPr>
            <w:r>
              <w:rPr>
                <w:rFonts w:cs="Arial"/>
                <w:b/>
                <w:smallCaps/>
                <w:sz w:val="20"/>
              </w:rPr>
              <w:t>Grading:</w:t>
            </w:r>
          </w:p>
        </w:tc>
        <w:tc>
          <w:tcPr>
            <w:tcW w:w="7290" w:type="dxa"/>
          </w:tcPr>
          <w:p w:rsidR="00177438" w:rsidRPr="0019713C" w:rsidRDefault="00177438" w:rsidP="00177438">
            <w:pPr>
              <w:pStyle w:val="BodyText"/>
              <w:rPr>
                <w:rFonts w:cs="Arial"/>
              </w:rPr>
            </w:pPr>
            <w:r w:rsidRPr="0019713C">
              <w:rPr>
                <w:rFonts w:cs="Arial"/>
              </w:rPr>
              <w:t>Student performance will be evaluated based upon the following criteria.  Attendance alone will not be included as a percentage of the grade, but participation will be included as a grade requirement.</w:t>
            </w:r>
          </w:p>
          <w:p w:rsidR="00177438" w:rsidRPr="0019713C" w:rsidRDefault="00177438" w:rsidP="00177438">
            <w:pPr>
              <w:pStyle w:val="BodyText"/>
              <w:rPr>
                <w:rFonts w:cs="Arial"/>
              </w:rPr>
            </w:pPr>
          </w:p>
          <w:p w:rsidR="00177438" w:rsidRPr="0019713C" w:rsidRDefault="00177438" w:rsidP="00177438">
            <w:pPr>
              <w:pStyle w:val="BodyText"/>
              <w:rPr>
                <w:rFonts w:cs="Arial"/>
                <w:noProof/>
              </w:rPr>
            </w:pPr>
            <w:r w:rsidRPr="0019713C">
              <w:rPr>
                <w:rFonts w:cs="Arial"/>
                <w:noProof/>
              </w:rPr>
              <w:t>Grade Scale:</w:t>
            </w:r>
          </w:p>
          <w:p w:rsidR="00177438" w:rsidRPr="0019713C" w:rsidRDefault="00177438" w:rsidP="00177438">
            <w:pPr>
              <w:pStyle w:val="BodyText"/>
              <w:rPr>
                <w:rFonts w:cs="Arial"/>
                <w:noProof/>
              </w:rPr>
            </w:pPr>
            <w:r w:rsidRPr="0019713C">
              <w:rPr>
                <w:rFonts w:cs="Arial"/>
                <w:noProof/>
              </w:rPr>
              <w:t>A.   90%  -  100%   Excellent</w:t>
            </w:r>
          </w:p>
          <w:p w:rsidR="00177438" w:rsidRPr="0019713C" w:rsidRDefault="00177438" w:rsidP="00177438">
            <w:pPr>
              <w:pStyle w:val="BodyText"/>
              <w:rPr>
                <w:rFonts w:cs="Arial"/>
                <w:noProof/>
              </w:rPr>
            </w:pPr>
            <w:r w:rsidRPr="0019713C">
              <w:rPr>
                <w:rFonts w:cs="Arial"/>
                <w:noProof/>
              </w:rPr>
              <w:t>B.   80%  -   89%    Above Average</w:t>
            </w:r>
          </w:p>
          <w:p w:rsidR="00177438" w:rsidRPr="0019713C" w:rsidRDefault="00177438" w:rsidP="00177438">
            <w:pPr>
              <w:pStyle w:val="BodyText"/>
              <w:rPr>
                <w:rFonts w:cs="Arial"/>
                <w:noProof/>
              </w:rPr>
            </w:pPr>
            <w:r w:rsidRPr="0019713C">
              <w:rPr>
                <w:rFonts w:cs="Arial"/>
                <w:noProof/>
              </w:rPr>
              <w:t>C.   70%  -   79%    Average</w:t>
            </w:r>
          </w:p>
          <w:p w:rsidR="00177438" w:rsidRPr="0019713C" w:rsidRDefault="00177438" w:rsidP="00177438">
            <w:pPr>
              <w:pStyle w:val="BodyText"/>
              <w:rPr>
                <w:rFonts w:cs="Arial"/>
                <w:noProof/>
              </w:rPr>
            </w:pPr>
            <w:r w:rsidRPr="0019713C">
              <w:rPr>
                <w:rFonts w:cs="Arial"/>
                <w:noProof/>
              </w:rPr>
              <w:t>D.   60%  -   69%    Below Average</w:t>
            </w:r>
          </w:p>
          <w:p w:rsidR="00177438" w:rsidRPr="0019713C" w:rsidRDefault="00177438" w:rsidP="00177438">
            <w:pPr>
              <w:pStyle w:val="BodyText"/>
              <w:rPr>
                <w:rFonts w:cs="Arial"/>
                <w:noProof/>
              </w:rPr>
            </w:pPr>
            <w:r w:rsidRPr="0019713C">
              <w:rPr>
                <w:rFonts w:cs="Arial"/>
                <w:noProof/>
              </w:rPr>
              <w:t>F.   Below-   60%    Failure</w:t>
            </w:r>
          </w:p>
          <w:p w:rsidR="00960B15" w:rsidRDefault="00177438" w:rsidP="00177438">
            <w:pPr>
              <w:rPr>
                <w:rFonts w:cs="Arial"/>
                <w:sz w:val="20"/>
              </w:rPr>
            </w:pPr>
            <w:r w:rsidRPr="0019713C">
              <w:rPr>
                <w:rFonts w:cs="Arial"/>
                <w:sz w:val="20"/>
              </w:rPr>
              <w:t xml:space="preserve">       </w:t>
            </w:r>
          </w:p>
          <w:p w:rsidR="00960B15" w:rsidRDefault="00960B15" w:rsidP="00177438">
            <w:pPr>
              <w:rPr>
                <w:rFonts w:cs="Arial"/>
                <w:sz w:val="20"/>
              </w:rPr>
            </w:pPr>
          </w:p>
          <w:p w:rsidR="007E2447" w:rsidRDefault="00177438" w:rsidP="00177438">
            <w:pPr>
              <w:rPr>
                <w:rFonts w:cs="Arial"/>
                <w:sz w:val="20"/>
              </w:rPr>
            </w:pPr>
            <w:r w:rsidRPr="0019713C">
              <w:rPr>
                <w:rFonts w:cs="Arial"/>
                <w:sz w:val="20"/>
              </w:rPr>
              <w:t xml:space="preserve">                  </w:t>
            </w:r>
            <w:r w:rsidRPr="0019713C">
              <w:rPr>
                <w:rFonts w:cs="Arial"/>
                <w:sz w:val="20"/>
              </w:rPr>
              <w:tab/>
            </w:r>
            <w:r w:rsidRPr="0019713C">
              <w:rPr>
                <w:rFonts w:cs="Arial"/>
                <w:sz w:val="20"/>
              </w:rPr>
              <w:tab/>
            </w:r>
            <w:r w:rsidRPr="0019713C">
              <w:rPr>
                <w:rFonts w:cs="Arial"/>
                <w:sz w:val="20"/>
              </w:rPr>
              <w:tab/>
            </w:r>
          </w:p>
          <w:p w:rsidR="007E2447" w:rsidRDefault="001950DE" w:rsidP="00177438">
            <w:pPr>
              <w:rPr>
                <w:rFonts w:cs="Arial"/>
                <w:sz w:val="20"/>
              </w:rPr>
            </w:pPr>
            <w:r>
              <w:rPr>
                <w:rFonts w:cs="Arial"/>
                <w:sz w:val="20"/>
              </w:rPr>
              <w:t>Homework</w:t>
            </w:r>
            <w:r w:rsidR="007E2447">
              <w:rPr>
                <w:rFonts w:cs="Arial"/>
                <w:sz w:val="20"/>
              </w:rPr>
              <w:t xml:space="preserve"> – </w:t>
            </w:r>
            <w:r>
              <w:rPr>
                <w:rFonts w:cs="Arial"/>
                <w:sz w:val="20"/>
              </w:rPr>
              <w:t xml:space="preserve">                               </w:t>
            </w:r>
            <w:r w:rsidR="007E2447">
              <w:rPr>
                <w:rFonts w:cs="Arial"/>
                <w:sz w:val="20"/>
              </w:rPr>
              <w:t>35%</w:t>
            </w:r>
            <w:bookmarkStart w:id="0" w:name="_GoBack"/>
            <w:bookmarkEnd w:id="0"/>
          </w:p>
          <w:p w:rsidR="007E2447" w:rsidRDefault="007E2447" w:rsidP="00177438">
            <w:pPr>
              <w:rPr>
                <w:rFonts w:cs="Arial"/>
                <w:sz w:val="20"/>
              </w:rPr>
            </w:pPr>
            <w:r>
              <w:rPr>
                <w:rFonts w:cs="Arial"/>
                <w:sz w:val="20"/>
              </w:rPr>
              <w:t xml:space="preserve">Attendance / Participation – </w:t>
            </w:r>
            <w:r w:rsidR="001950DE">
              <w:rPr>
                <w:rFonts w:cs="Arial"/>
                <w:sz w:val="20"/>
              </w:rPr>
              <w:t xml:space="preserve">       </w:t>
            </w:r>
            <w:r w:rsidR="0069736D">
              <w:rPr>
                <w:rFonts w:cs="Arial"/>
                <w:sz w:val="20"/>
              </w:rPr>
              <w:t>60</w:t>
            </w:r>
            <w:r>
              <w:rPr>
                <w:rFonts w:cs="Arial"/>
                <w:sz w:val="20"/>
              </w:rPr>
              <w:t>%</w:t>
            </w:r>
          </w:p>
          <w:p w:rsidR="00960B15" w:rsidRDefault="007E2447" w:rsidP="00177438">
            <w:pPr>
              <w:rPr>
                <w:rFonts w:cs="Arial"/>
                <w:sz w:val="20"/>
              </w:rPr>
            </w:pPr>
            <w:r>
              <w:rPr>
                <w:rFonts w:cs="Arial"/>
                <w:sz w:val="20"/>
              </w:rPr>
              <w:t xml:space="preserve">Quizzes – </w:t>
            </w:r>
            <w:r w:rsidR="001950DE">
              <w:rPr>
                <w:rFonts w:cs="Arial"/>
                <w:sz w:val="20"/>
              </w:rPr>
              <w:t xml:space="preserve">                                     </w:t>
            </w:r>
            <w:r w:rsidR="0069736D">
              <w:rPr>
                <w:rFonts w:cs="Arial"/>
                <w:sz w:val="20"/>
              </w:rPr>
              <w:t>5</w:t>
            </w:r>
            <w:r>
              <w:rPr>
                <w:rFonts w:cs="Arial"/>
                <w:sz w:val="20"/>
              </w:rPr>
              <w:t>%</w:t>
            </w:r>
            <w:r w:rsidR="00960B15">
              <w:rPr>
                <w:rFonts w:cs="Arial"/>
                <w:sz w:val="20"/>
              </w:rPr>
              <w:t xml:space="preserve">         </w:t>
            </w:r>
          </w:p>
          <w:p w:rsidR="001950DE" w:rsidRPr="001950DE" w:rsidRDefault="0069736D" w:rsidP="00177438">
            <w:pPr>
              <w:rPr>
                <w:rFonts w:cs="Arial"/>
                <w:sz w:val="20"/>
              </w:rPr>
            </w:pPr>
            <w:r>
              <w:rPr>
                <w:rFonts w:cs="Arial"/>
                <w:sz w:val="20"/>
              </w:rPr>
              <w:t xml:space="preserve">                                                  </w:t>
            </w:r>
            <w:r w:rsidR="001950DE">
              <w:rPr>
                <w:rFonts w:cs="Arial"/>
                <w:sz w:val="20"/>
              </w:rPr>
              <w:t>100%</w:t>
            </w:r>
          </w:p>
          <w:p w:rsidR="00177438" w:rsidRDefault="00177438" w:rsidP="00177438">
            <w:pPr>
              <w:rPr>
                <w:rFonts w:cs="Arial"/>
                <w:sz w:val="20"/>
              </w:rPr>
            </w:pPr>
            <w:r w:rsidRPr="0019713C">
              <w:rPr>
                <w:rFonts w:cs="Arial"/>
                <w:sz w:val="20"/>
              </w:rPr>
              <w:tab/>
            </w:r>
            <w:r w:rsidRPr="0019713C">
              <w:rPr>
                <w:rFonts w:cs="Arial"/>
                <w:sz w:val="20"/>
              </w:rPr>
              <w:tab/>
              <w:t xml:space="preserve">         </w:t>
            </w:r>
          </w:p>
        </w:tc>
      </w:tr>
      <w:tr w:rsidR="00960B15">
        <w:tc>
          <w:tcPr>
            <w:tcW w:w="1897" w:type="dxa"/>
          </w:tcPr>
          <w:p w:rsidR="00960B15" w:rsidRDefault="00960B15" w:rsidP="00177438">
            <w:pPr>
              <w:spacing w:before="120" w:after="120"/>
              <w:rPr>
                <w:rFonts w:cs="Arial"/>
                <w:b/>
                <w:smallCaps/>
                <w:sz w:val="20"/>
              </w:rPr>
            </w:pPr>
          </w:p>
        </w:tc>
        <w:tc>
          <w:tcPr>
            <w:tcW w:w="7290" w:type="dxa"/>
          </w:tcPr>
          <w:p w:rsidR="00960B15" w:rsidRPr="0019713C" w:rsidRDefault="00960B15" w:rsidP="00177438">
            <w:pPr>
              <w:pStyle w:val="BodyText"/>
              <w:rPr>
                <w:rFonts w:cs="Arial"/>
              </w:rPr>
            </w:pPr>
          </w:p>
        </w:tc>
      </w:tr>
    </w:tbl>
    <w:p w:rsidR="00177438" w:rsidRDefault="00177438">
      <w:pPr>
        <w:rPr>
          <w:rFonts w:cs="Arial"/>
          <w:sz w:val="20"/>
        </w:rPr>
      </w:pPr>
    </w:p>
    <w:p w:rsidR="00177438" w:rsidRDefault="00177438">
      <w:pPr>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97"/>
        <w:gridCol w:w="7290"/>
      </w:tblGrid>
      <w:tr w:rsidR="00177438">
        <w:trPr>
          <w:trHeight w:val="1637"/>
        </w:trPr>
        <w:tc>
          <w:tcPr>
            <w:tcW w:w="1897" w:type="dxa"/>
          </w:tcPr>
          <w:p w:rsidR="00177438" w:rsidRDefault="00177438" w:rsidP="00177438">
            <w:pPr>
              <w:spacing w:before="120" w:after="120"/>
              <w:rPr>
                <w:rFonts w:cs="Arial"/>
                <w:b/>
                <w:smallCaps/>
                <w:sz w:val="20"/>
              </w:rPr>
            </w:pPr>
            <w:r>
              <w:rPr>
                <w:rFonts w:cs="Arial"/>
                <w:b/>
                <w:smallCaps/>
                <w:sz w:val="20"/>
              </w:rPr>
              <w:t>Library Assignment(s):</w:t>
            </w:r>
          </w:p>
        </w:tc>
        <w:tc>
          <w:tcPr>
            <w:tcW w:w="7290" w:type="dxa"/>
            <w:vAlign w:val="center"/>
          </w:tcPr>
          <w:p w:rsidR="00177438" w:rsidRDefault="00177438" w:rsidP="00177438">
            <w:pPr>
              <w:pStyle w:val="Header"/>
              <w:tabs>
                <w:tab w:val="clear" w:pos="4320"/>
                <w:tab w:val="clear" w:pos="8640"/>
              </w:tabs>
              <w:rPr>
                <w:rFonts w:cs="Arial"/>
                <w:sz w:val="20"/>
              </w:rPr>
            </w:pPr>
            <w:r>
              <w:rPr>
                <w:rFonts w:cs="Arial"/>
                <w:sz w:val="20"/>
              </w:rPr>
              <w:t xml:space="preserve">As assigned by the instructor.  Written assignments will involve both library research and the use of reference material with proper documentation.  Directions for the written assignments will be on file so that tutors or teaching assistants may help students; students requiring additional assistance should speak with the instructor. </w:t>
            </w:r>
          </w:p>
        </w:tc>
      </w:tr>
      <w:tr w:rsidR="00177438" w:rsidRPr="00C12990">
        <w:trPr>
          <w:trHeight w:val="1637"/>
        </w:trPr>
        <w:tc>
          <w:tcPr>
            <w:tcW w:w="1897" w:type="dxa"/>
            <w:tcBorders>
              <w:top w:val="single" w:sz="4" w:space="0" w:color="auto"/>
              <w:left w:val="single" w:sz="4" w:space="0" w:color="auto"/>
              <w:bottom w:val="single" w:sz="4" w:space="0" w:color="auto"/>
              <w:right w:val="single" w:sz="4" w:space="0" w:color="auto"/>
            </w:tcBorders>
          </w:tcPr>
          <w:p w:rsidR="00177438" w:rsidRPr="00177438" w:rsidRDefault="00177438" w:rsidP="00177438">
            <w:pPr>
              <w:spacing w:before="120" w:after="120"/>
              <w:rPr>
                <w:rFonts w:cs="Arial"/>
                <w:b/>
                <w:smallCaps/>
                <w:sz w:val="20"/>
              </w:rPr>
            </w:pPr>
            <w:r>
              <w:rPr>
                <w:rFonts w:cs="Arial"/>
                <w:b/>
                <w:smallCaps/>
                <w:sz w:val="20"/>
              </w:rPr>
              <w:t>attendance:</w:t>
            </w:r>
          </w:p>
        </w:tc>
        <w:tc>
          <w:tcPr>
            <w:tcW w:w="7290" w:type="dxa"/>
            <w:tcBorders>
              <w:top w:val="single" w:sz="4" w:space="0" w:color="auto"/>
              <w:left w:val="single" w:sz="4" w:space="0" w:color="auto"/>
              <w:bottom w:val="single" w:sz="4" w:space="0" w:color="auto"/>
              <w:right w:val="single" w:sz="4" w:space="0" w:color="auto"/>
            </w:tcBorders>
            <w:vAlign w:val="center"/>
          </w:tcPr>
          <w:p w:rsidR="00177438" w:rsidRPr="00177438" w:rsidRDefault="00177438" w:rsidP="00177438">
            <w:pPr>
              <w:rPr>
                <w:rFonts w:cs="Arial"/>
                <w:sz w:val="20"/>
              </w:rPr>
            </w:pPr>
          </w:p>
          <w:p w:rsidR="00177438" w:rsidRPr="00177438" w:rsidRDefault="00177438" w:rsidP="00177438">
            <w:pPr>
              <w:rPr>
                <w:rFonts w:cs="Arial"/>
                <w:sz w:val="20"/>
              </w:rPr>
            </w:pPr>
            <w:r w:rsidRPr="00177438">
              <w:rPr>
                <w:rFonts w:cs="Arial"/>
                <w:sz w:val="20"/>
              </w:rPr>
              <w:t xml:space="preserve">The accelerated nature of </w:t>
            </w:r>
            <w:r w:rsidR="007F4DCD">
              <w:rPr>
                <w:rFonts w:cs="Arial"/>
                <w:sz w:val="20"/>
              </w:rPr>
              <w:t>LAC</w:t>
            </w:r>
            <w:r w:rsidRPr="00177438">
              <w:rPr>
                <w:rFonts w:cs="Arial"/>
                <w:sz w:val="20"/>
              </w:rPr>
              <w:t xml:space="preserve"> courses </w:t>
            </w:r>
            <w:r w:rsidR="0069736D">
              <w:rPr>
                <w:rFonts w:cs="Arial"/>
                <w:sz w:val="20"/>
              </w:rPr>
              <w:t xml:space="preserve">requires </w:t>
            </w:r>
            <w:r w:rsidRPr="00177438">
              <w:rPr>
                <w:rFonts w:cs="Arial"/>
                <w:sz w:val="20"/>
              </w:rPr>
              <w:t>the collaborative effort and shared expertise of peers.  Prompt arrival at each scheduled in-class session is mandatory, because class session time has been condensed.  Absent students do not gain the benefit of class involvement, nor do they contribute to the learning of other students in the class.  Consistently late students also disrupt the flow of educational activities.</w:t>
            </w:r>
          </w:p>
          <w:p w:rsidR="00177438" w:rsidRPr="00177438" w:rsidRDefault="00177438" w:rsidP="00177438">
            <w:pPr>
              <w:rPr>
                <w:rFonts w:cs="Arial"/>
                <w:sz w:val="20"/>
              </w:rPr>
            </w:pPr>
            <w:r w:rsidRPr="00177438">
              <w:rPr>
                <w:rFonts w:cs="Arial"/>
                <w:sz w:val="20"/>
              </w:rPr>
              <w:t>Prior notification of class absences through email or phone is required. Failure to notify the instructor of an absence may result in a zero on work for the class period.</w:t>
            </w:r>
          </w:p>
          <w:p w:rsidR="00177438" w:rsidRPr="00177438" w:rsidRDefault="00177438" w:rsidP="00177438">
            <w:pPr>
              <w:rPr>
                <w:rFonts w:cs="Arial"/>
                <w:sz w:val="20"/>
              </w:rPr>
            </w:pPr>
            <w:r w:rsidRPr="00177438">
              <w:rPr>
                <w:rFonts w:cs="Arial"/>
                <w:sz w:val="20"/>
              </w:rPr>
              <w:t>Attendance at all scheduled class sessions is required of each student.  Scheduled class sessions will be noted in the syllabus, and each student is expected to be present, on time, and prepared for each class session.  Class attendance re</w:t>
            </w:r>
            <w:r w:rsidR="0069736D">
              <w:rPr>
                <w:rFonts w:cs="Arial"/>
                <w:sz w:val="20"/>
              </w:rPr>
              <w:t>cords will be maintained by the</w:t>
            </w:r>
            <w:r w:rsidRPr="00177438">
              <w:rPr>
                <w:rFonts w:cs="Arial"/>
                <w:sz w:val="20"/>
              </w:rPr>
              <w:t xml:space="preserve"> instructor and reported to the school. In addition, a percentage of the student’s grade will be determined by class participation.  Also, because of the limited time available to conduct in-class activities, prompt arrival at each class session is mandatory.  If significant, consistent tardiness is observed, instructors will refer the student to the Program Coordinator.</w:t>
            </w:r>
          </w:p>
          <w:p w:rsidR="00177438" w:rsidRPr="00177438" w:rsidRDefault="00177438" w:rsidP="00177438">
            <w:pPr>
              <w:rPr>
                <w:rFonts w:cs="Arial"/>
                <w:sz w:val="20"/>
              </w:rPr>
            </w:pPr>
            <w:r w:rsidRPr="00177438">
              <w:rPr>
                <w:rFonts w:cs="Arial"/>
                <w:sz w:val="20"/>
              </w:rPr>
              <w:t xml:space="preserve">Occasional circumstances may arise that cause students to miss a class </w:t>
            </w:r>
            <w:proofErr w:type="gramStart"/>
            <w:r w:rsidRPr="00177438">
              <w:rPr>
                <w:rFonts w:cs="Arial"/>
                <w:sz w:val="20"/>
              </w:rPr>
              <w:t>session  or</w:t>
            </w:r>
            <w:proofErr w:type="gramEnd"/>
            <w:r w:rsidRPr="00177438">
              <w:rPr>
                <w:rFonts w:cs="Arial"/>
                <w:sz w:val="20"/>
              </w:rPr>
              <w:t xml:space="preserve"> to arrive late for a class session. Make-up work will normally be required for missed class sessions (see section below on Make-Up Assignments). However, the student’s class participation grade may still be affected.</w:t>
            </w:r>
          </w:p>
          <w:p w:rsidR="00177438" w:rsidRPr="00177438" w:rsidRDefault="00177438" w:rsidP="00177438">
            <w:pPr>
              <w:rPr>
                <w:rFonts w:cs="Arial"/>
                <w:sz w:val="20"/>
              </w:rPr>
            </w:pPr>
            <w:r w:rsidRPr="00177438">
              <w:rPr>
                <w:rFonts w:cs="Arial"/>
                <w:sz w:val="20"/>
              </w:rPr>
              <w:t>Those students expecting to miss an entire class due to unavoidable circumstances must arrange for an excused absence prior to the first class session.  Students needing to withdraw during a course may do so by arrangement with the Program Coordinator and only during the drop/add period.</w:t>
            </w:r>
          </w:p>
        </w:tc>
      </w:tr>
      <w:tr w:rsidR="00177438" w:rsidRPr="009C066B" w:rsidTr="003C5632">
        <w:trPr>
          <w:trHeight w:val="1637"/>
        </w:trPr>
        <w:tc>
          <w:tcPr>
            <w:tcW w:w="1897" w:type="dxa"/>
            <w:tcBorders>
              <w:top w:val="single" w:sz="4" w:space="0" w:color="auto"/>
              <w:left w:val="single" w:sz="4" w:space="0" w:color="auto"/>
              <w:bottom w:val="single" w:sz="4" w:space="0" w:color="auto"/>
              <w:right w:val="single" w:sz="4" w:space="0" w:color="auto"/>
            </w:tcBorders>
          </w:tcPr>
          <w:p w:rsidR="00177438" w:rsidRDefault="007F4DCD" w:rsidP="00177438">
            <w:pPr>
              <w:spacing w:before="120" w:after="120"/>
              <w:rPr>
                <w:rFonts w:cs="Arial"/>
                <w:b/>
                <w:smallCaps/>
                <w:sz w:val="20"/>
              </w:rPr>
            </w:pPr>
            <w:r>
              <w:rPr>
                <w:rFonts w:cs="Arial"/>
                <w:b/>
                <w:smallCaps/>
                <w:sz w:val="20"/>
              </w:rPr>
              <w:t>LAC</w:t>
            </w:r>
            <w:r w:rsidR="00177438">
              <w:rPr>
                <w:rFonts w:cs="Arial"/>
                <w:b/>
                <w:smallCaps/>
                <w:sz w:val="20"/>
              </w:rPr>
              <w:t xml:space="preserve"> Library Usage and research support:</w:t>
            </w:r>
          </w:p>
        </w:tc>
        <w:tc>
          <w:tcPr>
            <w:tcW w:w="7290" w:type="dxa"/>
            <w:tcBorders>
              <w:top w:val="single" w:sz="4" w:space="0" w:color="auto"/>
              <w:left w:val="single" w:sz="4" w:space="0" w:color="auto"/>
              <w:bottom w:val="single" w:sz="4" w:space="0" w:color="auto"/>
              <w:right w:val="single" w:sz="4" w:space="0" w:color="auto"/>
            </w:tcBorders>
          </w:tcPr>
          <w:p w:rsidR="00177438" w:rsidRPr="00177438" w:rsidRDefault="00177438" w:rsidP="003C5632">
            <w:pPr>
              <w:rPr>
                <w:rFonts w:cs="Arial"/>
                <w:smallCaps/>
                <w:sz w:val="20"/>
              </w:rPr>
            </w:pPr>
            <w:r w:rsidRPr="00177438">
              <w:rPr>
                <w:rFonts w:cs="Arial"/>
                <w:sz w:val="20"/>
              </w:rPr>
              <w:t>As assigned by the instructor. The campus library provides print and electronic collections that support the major educational programs and the general education program.</w:t>
            </w:r>
          </w:p>
        </w:tc>
      </w:tr>
    </w:tbl>
    <w:p w:rsidR="00177438" w:rsidRDefault="00177438">
      <w:pPr>
        <w:rPr>
          <w:rFonts w:cs="Arial"/>
          <w:sz w:val="20"/>
        </w:rPr>
      </w:pPr>
    </w:p>
    <w:tbl>
      <w:tblPr>
        <w:tblW w:w="0" w:type="auto"/>
        <w:tblInd w:w="18"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Look w:val="00BF"/>
      </w:tblPr>
      <w:tblGrid>
        <w:gridCol w:w="1890"/>
        <w:gridCol w:w="7290"/>
      </w:tblGrid>
      <w:tr w:rsidR="00E15FBD">
        <w:trPr>
          <w:cantSplit/>
        </w:trPr>
        <w:tc>
          <w:tcPr>
            <w:tcW w:w="1890" w:type="dxa"/>
            <w:tcBorders>
              <w:top w:val="single" w:sz="6" w:space="0" w:color="000000"/>
              <w:bottom w:val="single" w:sz="6" w:space="0" w:color="000000"/>
            </w:tcBorders>
          </w:tcPr>
          <w:p w:rsidR="00E15FBD" w:rsidRDefault="00E15FBD">
            <w:pPr>
              <w:spacing w:before="120" w:after="120"/>
              <w:rPr>
                <w:rFonts w:cs="Arial"/>
                <w:b/>
                <w:smallCaps/>
                <w:sz w:val="20"/>
              </w:rPr>
            </w:pPr>
            <w:r>
              <w:rPr>
                <w:rFonts w:cs="Arial"/>
                <w:b/>
                <w:smallCaps/>
                <w:sz w:val="20"/>
              </w:rPr>
              <w:lastRenderedPageBreak/>
              <w:t>make-up work:</w:t>
            </w:r>
          </w:p>
        </w:tc>
        <w:tc>
          <w:tcPr>
            <w:tcW w:w="7290" w:type="dxa"/>
            <w:tcBorders>
              <w:top w:val="single" w:sz="6" w:space="0" w:color="000000"/>
              <w:bottom w:val="single" w:sz="6" w:space="0" w:color="000000"/>
            </w:tcBorders>
            <w:vAlign w:val="center"/>
          </w:tcPr>
          <w:p w:rsidR="0031686F" w:rsidRDefault="0031686F" w:rsidP="0031686F">
            <w:pPr>
              <w:rPr>
                <w:rFonts w:cs="Arial"/>
                <w:sz w:val="20"/>
                <w:u w:val="single"/>
              </w:rPr>
            </w:pPr>
            <w:r w:rsidRPr="00A03934">
              <w:rPr>
                <w:rFonts w:cs="Arial"/>
                <w:sz w:val="20"/>
                <w:u w:val="single"/>
              </w:rPr>
              <w:t>Make-Up Assignments</w:t>
            </w:r>
          </w:p>
          <w:p w:rsidR="00A03934" w:rsidRPr="00A03934" w:rsidRDefault="00A03934" w:rsidP="0031686F">
            <w:pPr>
              <w:rPr>
                <w:rFonts w:cs="Arial"/>
                <w:sz w:val="20"/>
                <w:u w:val="single"/>
              </w:rPr>
            </w:pPr>
          </w:p>
          <w:p w:rsidR="0031686F" w:rsidRDefault="0031686F" w:rsidP="0031686F">
            <w:pPr>
              <w:rPr>
                <w:rFonts w:cs="Arial"/>
                <w:sz w:val="20"/>
              </w:rPr>
            </w:pPr>
            <w:r w:rsidRPr="00B618CA">
              <w:rPr>
                <w:rFonts w:cs="Arial"/>
                <w:sz w:val="20"/>
              </w:rPr>
              <w:t>Students are expected to complete all class assignments whether or not they are in attendance.  Assignments submitted to the instructor by assigned deadlines (whether in person, via a classmate, via e-mail, via fax, or via other means) will be acceptable even if the student is not in attendance.</w:t>
            </w:r>
          </w:p>
          <w:p w:rsidR="00E15FBD" w:rsidRDefault="00E15FBD" w:rsidP="0031686F">
            <w:pPr>
              <w:rPr>
                <w:rFonts w:cs="Arial"/>
                <w:sz w:val="20"/>
              </w:rPr>
            </w:pPr>
          </w:p>
        </w:tc>
      </w:tr>
    </w:tbl>
    <w:p w:rsidR="00E15FBD" w:rsidRDefault="00E15FBD">
      <w:pPr>
        <w:rPr>
          <w:rFonts w:cs="Arial"/>
          <w:sz w:val="20"/>
        </w:rPr>
      </w:pPr>
    </w:p>
    <w:p w:rsidR="003C5632" w:rsidRDefault="003C5632">
      <w:pPr>
        <w:rPr>
          <w:rFonts w:cs="Arial"/>
          <w:sz w:val="20"/>
        </w:rPr>
      </w:pPr>
    </w:p>
    <w:p w:rsidR="004916B6" w:rsidRDefault="004916B6">
      <w:pPr>
        <w:rPr>
          <w:rFonts w:cs="Arial"/>
          <w:sz w:val="20"/>
        </w:rPr>
      </w:pPr>
    </w:p>
    <w:p w:rsidR="004916B6" w:rsidRDefault="004916B6" w:rsidP="004916B6">
      <w:pPr>
        <w:rPr>
          <w:rFonts w:cs="Arial"/>
          <w:b/>
          <w:smallCaps/>
          <w:sz w:val="20"/>
        </w:rPr>
      </w:pPr>
    </w:p>
    <w:p w:rsidR="004916B6" w:rsidRDefault="004916B6" w:rsidP="004916B6">
      <w:pPr>
        <w:rPr>
          <w:rFonts w:cs="Arial"/>
          <w:b/>
          <w:smallCaps/>
          <w:sz w:val="20"/>
        </w:rPr>
      </w:pPr>
    </w:p>
    <w:p w:rsidR="004916B6" w:rsidRDefault="004916B6" w:rsidP="004916B6">
      <w:pPr>
        <w:rPr>
          <w:rFonts w:cs="Arial"/>
          <w:b/>
          <w:smallCaps/>
          <w:sz w:val="20"/>
        </w:rPr>
      </w:pPr>
    </w:p>
    <w:p w:rsidR="004916B6" w:rsidRPr="007F4DCD" w:rsidRDefault="004916B6" w:rsidP="004916B6">
      <w:pPr>
        <w:rPr>
          <w:rFonts w:cs="Arial"/>
          <w:b/>
          <w:smallCaps/>
          <w:sz w:val="20"/>
        </w:rPr>
      </w:pPr>
      <w:r w:rsidRPr="007F4DCD">
        <w:rPr>
          <w:rFonts w:cs="Arial"/>
          <w:b/>
          <w:smallCaps/>
          <w:sz w:val="20"/>
        </w:rPr>
        <w:t>Homework Assignments:</w:t>
      </w:r>
    </w:p>
    <w:p w:rsidR="004916B6" w:rsidRPr="007F4DCD" w:rsidRDefault="004916B6" w:rsidP="004916B6">
      <w:pPr>
        <w:rPr>
          <w:rFonts w:cs="Arial"/>
          <w:sz w:val="20"/>
        </w:rPr>
      </w:pPr>
    </w:p>
    <w:p w:rsidR="004916B6" w:rsidRPr="007F4DCD" w:rsidRDefault="004916B6" w:rsidP="004916B6">
      <w:pPr>
        <w:rPr>
          <w:rFonts w:cs="Arial"/>
          <w:sz w:val="20"/>
        </w:rPr>
      </w:pPr>
      <w:r w:rsidRPr="007F4DCD">
        <w:rPr>
          <w:rFonts w:cs="Arial"/>
          <w:sz w:val="20"/>
        </w:rPr>
        <w:t>Homework assignments for this course are NOT optional.  Homework is designed to provide an opportunity for support and practice of the concepts and techniques taught in class.  As such, these assignments contribute to the course outcomes and facilitate the completion of learning objectives for the course.</w:t>
      </w:r>
    </w:p>
    <w:p w:rsidR="004916B6" w:rsidRPr="007F4DCD" w:rsidRDefault="004916B6" w:rsidP="004916B6">
      <w:pPr>
        <w:rPr>
          <w:rFonts w:cs="Arial"/>
          <w:sz w:val="20"/>
        </w:rPr>
      </w:pPr>
    </w:p>
    <w:p w:rsidR="004916B6" w:rsidRPr="007F4DCD" w:rsidRDefault="004916B6" w:rsidP="004916B6">
      <w:pPr>
        <w:rPr>
          <w:rFonts w:cs="Arial"/>
          <w:sz w:val="20"/>
        </w:rPr>
      </w:pPr>
      <w:r w:rsidRPr="007F4DCD">
        <w:rPr>
          <w:rFonts w:cs="Arial"/>
          <w:sz w:val="20"/>
        </w:rPr>
        <w:t>It is the right of the instructor to supplement this list of homework assignments with additional tasks and lessons for each section of this course.  Upon his or her discretion, assignments may be added as needed to provide sufficient review, support and preparation for lessons taught to the class.</w:t>
      </w:r>
    </w:p>
    <w:p w:rsidR="004916B6" w:rsidRDefault="004916B6">
      <w:pPr>
        <w:rPr>
          <w:rFonts w:cs="Arial"/>
          <w:sz w:val="20"/>
        </w:rPr>
      </w:pPr>
    </w:p>
    <w:tbl>
      <w:tblPr>
        <w:tblW w:w="9648"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Look w:val="00BF"/>
      </w:tblPr>
      <w:tblGrid>
        <w:gridCol w:w="1458"/>
        <w:gridCol w:w="3960"/>
        <w:gridCol w:w="4230"/>
      </w:tblGrid>
      <w:tr w:rsidR="00177438" w:rsidTr="007321AF">
        <w:trPr>
          <w:cantSplit/>
        </w:trPr>
        <w:tc>
          <w:tcPr>
            <w:tcW w:w="1458" w:type="dxa"/>
            <w:tcBorders>
              <w:top w:val="single" w:sz="6" w:space="0" w:color="000000"/>
              <w:bottom w:val="nil"/>
            </w:tcBorders>
            <w:shd w:val="pct5" w:color="auto" w:fill="FFFFFF"/>
          </w:tcPr>
          <w:p w:rsidR="00177438" w:rsidRDefault="00177438" w:rsidP="00177438">
            <w:pPr>
              <w:jc w:val="center"/>
              <w:rPr>
                <w:rFonts w:cs="Arial"/>
                <w:b/>
                <w:smallCaps/>
                <w:sz w:val="20"/>
              </w:rPr>
            </w:pPr>
          </w:p>
          <w:p w:rsidR="00177438" w:rsidRDefault="00177438" w:rsidP="00177438">
            <w:pPr>
              <w:jc w:val="center"/>
              <w:rPr>
                <w:rFonts w:cs="Arial"/>
                <w:b/>
                <w:smallCaps/>
                <w:sz w:val="20"/>
              </w:rPr>
            </w:pPr>
            <w:r>
              <w:rPr>
                <w:rFonts w:cs="Arial"/>
                <w:b/>
                <w:smallCaps/>
                <w:sz w:val="20"/>
              </w:rPr>
              <w:t>Topic And Date</w:t>
            </w:r>
          </w:p>
        </w:tc>
        <w:tc>
          <w:tcPr>
            <w:tcW w:w="3960" w:type="dxa"/>
            <w:tcBorders>
              <w:top w:val="single" w:sz="6" w:space="0" w:color="000000"/>
              <w:bottom w:val="nil"/>
            </w:tcBorders>
            <w:shd w:val="pct5" w:color="auto" w:fill="FFFFFF"/>
          </w:tcPr>
          <w:p w:rsidR="00177438" w:rsidRDefault="00177438" w:rsidP="00177438">
            <w:pPr>
              <w:jc w:val="center"/>
              <w:rPr>
                <w:rFonts w:cs="Arial"/>
                <w:b/>
                <w:smallCaps/>
                <w:sz w:val="20"/>
              </w:rPr>
            </w:pPr>
          </w:p>
          <w:p w:rsidR="00177438" w:rsidRDefault="00177438" w:rsidP="00177438">
            <w:pPr>
              <w:jc w:val="center"/>
              <w:rPr>
                <w:rFonts w:cs="Arial"/>
                <w:b/>
                <w:smallCaps/>
                <w:sz w:val="20"/>
              </w:rPr>
            </w:pPr>
            <w:r>
              <w:rPr>
                <w:rFonts w:cs="Arial"/>
                <w:b/>
                <w:smallCaps/>
                <w:sz w:val="20"/>
              </w:rPr>
              <w:t xml:space="preserve">Class Schedule </w:t>
            </w:r>
          </w:p>
        </w:tc>
        <w:tc>
          <w:tcPr>
            <w:tcW w:w="4230" w:type="dxa"/>
            <w:tcBorders>
              <w:top w:val="single" w:sz="6" w:space="0" w:color="000000"/>
              <w:bottom w:val="nil"/>
            </w:tcBorders>
            <w:shd w:val="pct5" w:color="auto" w:fill="FFFFFF"/>
          </w:tcPr>
          <w:p w:rsidR="00177438" w:rsidRDefault="00177438" w:rsidP="00177438">
            <w:pPr>
              <w:jc w:val="center"/>
              <w:rPr>
                <w:rFonts w:cs="Arial"/>
                <w:b/>
                <w:smallCaps/>
                <w:sz w:val="20"/>
              </w:rPr>
            </w:pPr>
          </w:p>
          <w:p w:rsidR="00177438" w:rsidRDefault="00A7211E" w:rsidP="00177438">
            <w:pPr>
              <w:jc w:val="center"/>
              <w:rPr>
                <w:rFonts w:cs="Arial"/>
                <w:b/>
                <w:smallCaps/>
                <w:sz w:val="20"/>
              </w:rPr>
            </w:pPr>
            <w:r>
              <w:rPr>
                <w:rFonts w:cs="Arial"/>
                <w:b/>
                <w:smallCaps/>
                <w:sz w:val="20"/>
              </w:rPr>
              <w:t>Homework</w:t>
            </w:r>
          </w:p>
          <w:p w:rsidR="00177438" w:rsidRDefault="00177438" w:rsidP="00177438">
            <w:pPr>
              <w:jc w:val="center"/>
              <w:rPr>
                <w:rFonts w:cs="Arial"/>
                <w:b/>
                <w:smallCaps/>
                <w:sz w:val="20"/>
              </w:rPr>
            </w:pPr>
          </w:p>
        </w:tc>
      </w:tr>
      <w:tr w:rsidR="008453E4" w:rsidTr="002306A9">
        <w:trPr>
          <w:cantSplit/>
        </w:trPr>
        <w:tc>
          <w:tcPr>
            <w:tcW w:w="1458" w:type="dxa"/>
            <w:tcBorders>
              <w:top w:val="single" w:sz="6" w:space="0" w:color="000000"/>
              <w:bottom w:val="single" w:sz="6" w:space="0" w:color="000000"/>
            </w:tcBorders>
          </w:tcPr>
          <w:p w:rsidR="008453E4" w:rsidRDefault="008453E4" w:rsidP="00177438">
            <w:pPr>
              <w:jc w:val="center"/>
              <w:rPr>
                <w:rFonts w:cs="Arial"/>
                <w:b/>
                <w:sz w:val="20"/>
              </w:rPr>
            </w:pPr>
            <w:r>
              <w:rPr>
                <w:rFonts w:cs="Arial"/>
                <w:b/>
                <w:sz w:val="20"/>
              </w:rPr>
              <w:t>Class 1</w:t>
            </w:r>
          </w:p>
        </w:tc>
        <w:tc>
          <w:tcPr>
            <w:tcW w:w="3960" w:type="dxa"/>
            <w:tcBorders>
              <w:top w:val="single" w:sz="6" w:space="0" w:color="000000"/>
              <w:bottom w:val="single" w:sz="6" w:space="0" w:color="000000"/>
            </w:tcBorders>
            <w:vAlign w:val="center"/>
          </w:tcPr>
          <w:p w:rsidR="008453E4" w:rsidRPr="00402FC1" w:rsidRDefault="008453E4" w:rsidP="00B41A53">
            <w:pPr>
              <w:spacing w:before="100" w:beforeAutospacing="1" w:after="100" w:afterAutospacing="1"/>
              <w:rPr>
                <w:rFonts w:ascii="Times New Roman" w:hAnsi="Times New Roman"/>
                <w:szCs w:val="24"/>
              </w:rPr>
            </w:pPr>
            <w:r>
              <w:rPr>
                <w:rFonts w:ascii="Times New Roman" w:hAnsi="Times New Roman"/>
                <w:szCs w:val="24"/>
              </w:rPr>
              <w:t>Introduction to Geography</w:t>
            </w:r>
          </w:p>
        </w:tc>
        <w:tc>
          <w:tcPr>
            <w:tcW w:w="4230" w:type="dxa"/>
            <w:tcBorders>
              <w:top w:val="single" w:sz="6" w:space="0" w:color="000000"/>
              <w:bottom w:val="single" w:sz="6" w:space="0" w:color="000000"/>
            </w:tcBorders>
            <w:vAlign w:val="center"/>
          </w:tcPr>
          <w:p w:rsidR="008453E4" w:rsidRPr="00402FC1" w:rsidRDefault="008453E4" w:rsidP="00B41A53">
            <w:pPr>
              <w:spacing w:before="100" w:beforeAutospacing="1" w:after="100" w:afterAutospacing="1"/>
              <w:rPr>
                <w:rFonts w:ascii="Times New Roman" w:hAnsi="Times New Roman"/>
                <w:szCs w:val="24"/>
              </w:rPr>
            </w:pPr>
            <w:r>
              <w:rPr>
                <w:rFonts w:ascii="Times New Roman" w:hAnsi="Times New Roman"/>
                <w:szCs w:val="24"/>
              </w:rPr>
              <w:t>Introduction</w:t>
            </w:r>
          </w:p>
        </w:tc>
      </w:tr>
      <w:tr w:rsidR="008453E4" w:rsidTr="002306A9">
        <w:trPr>
          <w:cantSplit/>
        </w:trPr>
        <w:tc>
          <w:tcPr>
            <w:tcW w:w="1458" w:type="dxa"/>
            <w:tcBorders>
              <w:top w:val="single" w:sz="6" w:space="0" w:color="000000"/>
              <w:bottom w:val="single" w:sz="6" w:space="0" w:color="000000"/>
            </w:tcBorders>
          </w:tcPr>
          <w:p w:rsidR="008453E4" w:rsidRDefault="008453E4" w:rsidP="00177438">
            <w:pPr>
              <w:jc w:val="center"/>
              <w:rPr>
                <w:rFonts w:cs="Arial"/>
                <w:b/>
                <w:sz w:val="20"/>
              </w:rPr>
            </w:pPr>
            <w:r>
              <w:rPr>
                <w:rFonts w:cs="Arial"/>
                <w:b/>
                <w:sz w:val="20"/>
              </w:rPr>
              <w:t>Class 2</w:t>
            </w:r>
          </w:p>
        </w:tc>
        <w:tc>
          <w:tcPr>
            <w:tcW w:w="3960" w:type="dxa"/>
            <w:tcBorders>
              <w:top w:val="single" w:sz="6" w:space="0" w:color="000000"/>
              <w:bottom w:val="single" w:sz="6" w:space="0" w:color="000000"/>
            </w:tcBorders>
            <w:vAlign w:val="center"/>
          </w:tcPr>
          <w:p w:rsidR="008453E4" w:rsidRPr="00402FC1" w:rsidRDefault="008453E4" w:rsidP="00B41A53">
            <w:pPr>
              <w:spacing w:before="100" w:beforeAutospacing="1" w:after="100" w:afterAutospacing="1"/>
              <w:rPr>
                <w:rFonts w:ascii="Times New Roman" w:hAnsi="Times New Roman"/>
                <w:szCs w:val="24"/>
              </w:rPr>
            </w:pPr>
            <w:r w:rsidRPr="00402FC1">
              <w:rPr>
                <w:rFonts w:ascii="Times New Roman" w:hAnsi="Times New Roman"/>
                <w:sz w:val="23"/>
                <w:szCs w:val="23"/>
              </w:rPr>
              <w:t>How Earth Made Us: Volcano</w:t>
            </w:r>
          </w:p>
        </w:tc>
        <w:tc>
          <w:tcPr>
            <w:tcW w:w="4230" w:type="dxa"/>
            <w:tcBorders>
              <w:top w:val="single" w:sz="6" w:space="0" w:color="000000"/>
              <w:bottom w:val="single" w:sz="6" w:space="0" w:color="000000"/>
            </w:tcBorders>
            <w:vAlign w:val="center"/>
          </w:tcPr>
          <w:p w:rsidR="008453E4" w:rsidRPr="00402FC1" w:rsidRDefault="00B6139C" w:rsidP="00B41A53">
            <w:pPr>
              <w:spacing w:before="100" w:beforeAutospacing="1" w:after="100" w:afterAutospacing="1"/>
              <w:rPr>
                <w:rFonts w:ascii="Times New Roman" w:hAnsi="Times New Roman"/>
                <w:szCs w:val="24"/>
              </w:rPr>
            </w:pPr>
            <w:r>
              <w:rPr>
                <w:rFonts w:ascii="Times New Roman" w:hAnsi="Times New Roman"/>
                <w:sz w:val="23"/>
                <w:szCs w:val="23"/>
              </w:rPr>
              <w:t>Topography</w:t>
            </w:r>
          </w:p>
        </w:tc>
      </w:tr>
      <w:tr w:rsidR="008453E4" w:rsidTr="002306A9">
        <w:trPr>
          <w:cantSplit/>
        </w:trPr>
        <w:tc>
          <w:tcPr>
            <w:tcW w:w="1458" w:type="dxa"/>
            <w:tcBorders>
              <w:top w:val="single" w:sz="6" w:space="0" w:color="000000"/>
              <w:bottom w:val="single" w:sz="6" w:space="0" w:color="000000"/>
            </w:tcBorders>
          </w:tcPr>
          <w:p w:rsidR="008453E4" w:rsidRDefault="008453E4" w:rsidP="00177438">
            <w:pPr>
              <w:jc w:val="center"/>
              <w:rPr>
                <w:rFonts w:cs="Arial"/>
                <w:b/>
                <w:sz w:val="20"/>
              </w:rPr>
            </w:pPr>
            <w:r>
              <w:rPr>
                <w:rFonts w:cs="Arial"/>
                <w:b/>
                <w:sz w:val="20"/>
              </w:rPr>
              <w:t>Class 3</w:t>
            </w:r>
          </w:p>
        </w:tc>
        <w:tc>
          <w:tcPr>
            <w:tcW w:w="3960" w:type="dxa"/>
            <w:tcBorders>
              <w:top w:val="single" w:sz="6" w:space="0" w:color="000000"/>
              <w:bottom w:val="single" w:sz="6" w:space="0" w:color="000000"/>
            </w:tcBorders>
            <w:vAlign w:val="center"/>
          </w:tcPr>
          <w:p w:rsidR="008453E4" w:rsidRPr="00402FC1" w:rsidRDefault="008453E4" w:rsidP="00B41A53">
            <w:pPr>
              <w:spacing w:before="100" w:beforeAutospacing="1" w:after="100" w:afterAutospacing="1"/>
              <w:rPr>
                <w:rFonts w:ascii="Times New Roman" w:hAnsi="Times New Roman"/>
                <w:szCs w:val="24"/>
              </w:rPr>
            </w:pPr>
            <w:r w:rsidRPr="00402FC1">
              <w:rPr>
                <w:rFonts w:ascii="Times New Roman" w:hAnsi="Times New Roman"/>
                <w:sz w:val="23"/>
                <w:szCs w:val="23"/>
              </w:rPr>
              <w:t>How Earth Made Us: Wind</w:t>
            </w:r>
          </w:p>
        </w:tc>
        <w:tc>
          <w:tcPr>
            <w:tcW w:w="4230" w:type="dxa"/>
            <w:tcBorders>
              <w:top w:val="single" w:sz="6" w:space="0" w:color="000000"/>
              <w:bottom w:val="single" w:sz="6" w:space="0" w:color="000000"/>
            </w:tcBorders>
            <w:vAlign w:val="center"/>
          </w:tcPr>
          <w:p w:rsidR="008453E4" w:rsidRPr="00402FC1" w:rsidRDefault="00B6139C" w:rsidP="00B41A53">
            <w:pPr>
              <w:spacing w:before="100" w:beforeAutospacing="1" w:after="100" w:afterAutospacing="1"/>
              <w:rPr>
                <w:rFonts w:ascii="Times New Roman" w:hAnsi="Times New Roman"/>
                <w:szCs w:val="24"/>
              </w:rPr>
            </w:pPr>
            <w:r>
              <w:rPr>
                <w:rFonts w:ascii="Times New Roman" w:hAnsi="Times New Roman"/>
                <w:sz w:val="23"/>
                <w:szCs w:val="23"/>
              </w:rPr>
              <w:t>Weather</w:t>
            </w:r>
          </w:p>
        </w:tc>
      </w:tr>
      <w:tr w:rsidR="008453E4" w:rsidTr="002306A9">
        <w:trPr>
          <w:cantSplit/>
        </w:trPr>
        <w:tc>
          <w:tcPr>
            <w:tcW w:w="1458" w:type="dxa"/>
            <w:tcBorders>
              <w:top w:val="single" w:sz="6" w:space="0" w:color="000000"/>
              <w:bottom w:val="single" w:sz="6" w:space="0" w:color="000000"/>
            </w:tcBorders>
          </w:tcPr>
          <w:p w:rsidR="008453E4" w:rsidRDefault="008453E4" w:rsidP="00177438">
            <w:pPr>
              <w:jc w:val="center"/>
              <w:rPr>
                <w:rFonts w:cs="Arial"/>
                <w:b/>
                <w:sz w:val="20"/>
              </w:rPr>
            </w:pPr>
            <w:r>
              <w:rPr>
                <w:rFonts w:cs="Arial"/>
                <w:b/>
                <w:sz w:val="20"/>
              </w:rPr>
              <w:t>Class 4</w:t>
            </w:r>
          </w:p>
        </w:tc>
        <w:tc>
          <w:tcPr>
            <w:tcW w:w="3960" w:type="dxa"/>
            <w:tcBorders>
              <w:top w:val="single" w:sz="6" w:space="0" w:color="000000"/>
              <w:bottom w:val="single" w:sz="6" w:space="0" w:color="000000"/>
            </w:tcBorders>
            <w:vAlign w:val="center"/>
          </w:tcPr>
          <w:p w:rsidR="008453E4" w:rsidRPr="00402FC1" w:rsidRDefault="008453E4" w:rsidP="00B41A53">
            <w:pPr>
              <w:spacing w:before="100" w:beforeAutospacing="1" w:after="100" w:afterAutospacing="1"/>
              <w:rPr>
                <w:rFonts w:ascii="Times New Roman" w:hAnsi="Times New Roman"/>
                <w:szCs w:val="24"/>
              </w:rPr>
            </w:pPr>
            <w:r w:rsidRPr="00402FC1">
              <w:rPr>
                <w:rFonts w:ascii="Times New Roman" w:hAnsi="Times New Roman"/>
                <w:sz w:val="23"/>
                <w:szCs w:val="23"/>
              </w:rPr>
              <w:t>How Earth Made Us: Water</w:t>
            </w:r>
          </w:p>
        </w:tc>
        <w:tc>
          <w:tcPr>
            <w:tcW w:w="4230" w:type="dxa"/>
            <w:tcBorders>
              <w:top w:val="single" w:sz="6" w:space="0" w:color="000000"/>
              <w:bottom w:val="single" w:sz="6" w:space="0" w:color="000000"/>
            </w:tcBorders>
            <w:vAlign w:val="center"/>
          </w:tcPr>
          <w:p w:rsidR="008453E4" w:rsidRPr="00402FC1" w:rsidRDefault="008453E4" w:rsidP="00B41A53">
            <w:pPr>
              <w:spacing w:before="100" w:beforeAutospacing="1" w:after="100" w:afterAutospacing="1"/>
              <w:rPr>
                <w:rFonts w:ascii="Times New Roman" w:hAnsi="Times New Roman"/>
                <w:szCs w:val="24"/>
              </w:rPr>
            </w:pPr>
            <w:r w:rsidRPr="00402FC1">
              <w:rPr>
                <w:rFonts w:ascii="Times New Roman" w:hAnsi="Times New Roman"/>
                <w:sz w:val="23"/>
                <w:szCs w:val="23"/>
              </w:rPr>
              <w:t>Water</w:t>
            </w:r>
          </w:p>
        </w:tc>
      </w:tr>
      <w:tr w:rsidR="008453E4" w:rsidTr="002306A9">
        <w:trPr>
          <w:cantSplit/>
        </w:trPr>
        <w:tc>
          <w:tcPr>
            <w:tcW w:w="1458" w:type="dxa"/>
            <w:tcBorders>
              <w:top w:val="single" w:sz="6" w:space="0" w:color="000000"/>
              <w:bottom w:val="single" w:sz="6" w:space="0" w:color="000000"/>
            </w:tcBorders>
          </w:tcPr>
          <w:p w:rsidR="008453E4" w:rsidRDefault="008453E4" w:rsidP="00177438">
            <w:pPr>
              <w:jc w:val="center"/>
              <w:rPr>
                <w:rFonts w:cs="Arial"/>
                <w:b/>
                <w:sz w:val="20"/>
              </w:rPr>
            </w:pPr>
            <w:r>
              <w:rPr>
                <w:rFonts w:cs="Arial"/>
                <w:b/>
                <w:sz w:val="20"/>
              </w:rPr>
              <w:t>Class 5</w:t>
            </w:r>
          </w:p>
        </w:tc>
        <w:tc>
          <w:tcPr>
            <w:tcW w:w="3960" w:type="dxa"/>
            <w:tcBorders>
              <w:top w:val="single" w:sz="6" w:space="0" w:color="000000"/>
              <w:bottom w:val="single" w:sz="6" w:space="0" w:color="000000"/>
            </w:tcBorders>
            <w:vAlign w:val="center"/>
          </w:tcPr>
          <w:p w:rsidR="008453E4" w:rsidRPr="00402FC1" w:rsidRDefault="008453E4" w:rsidP="00B41A53">
            <w:pPr>
              <w:spacing w:before="100" w:beforeAutospacing="1" w:after="100" w:afterAutospacing="1"/>
              <w:rPr>
                <w:rFonts w:ascii="Times New Roman" w:hAnsi="Times New Roman"/>
                <w:szCs w:val="24"/>
              </w:rPr>
            </w:pPr>
            <w:r w:rsidRPr="00402FC1">
              <w:rPr>
                <w:rFonts w:ascii="Times New Roman" w:hAnsi="Times New Roman"/>
                <w:sz w:val="23"/>
                <w:szCs w:val="23"/>
              </w:rPr>
              <w:t>How Earth Made Us: Oceans</w:t>
            </w:r>
          </w:p>
        </w:tc>
        <w:tc>
          <w:tcPr>
            <w:tcW w:w="4230" w:type="dxa"/>
            <w:tcBorders>
              <w:top w:val="single" w:sz="6" w:space="0" w:color="000000"/>
              <w:bottom w:val="single" w:sz="6" w:space="0" w:color="000000"/>
            </w:tcBorders>
            <w:vAlign w:val="center"/>
          </w:tcPr>
          <w:p w:rsidR="008453E4" w:rsidRPr="00402FC1" w:rsidRDefault="00B6139C" w:rsidP="00B41A53">
            <w:pPr>
              <w:spacing w:before="100" w:beforeAutospacing="1" w:after="100" w:afterAutospacing="1"/>
              <w:rPr>
                <w:rFonts w:ascii="Times New Roman" w:hAnsi="Times New Roman"/>
                <w:szCs w:val="24"/>
              </w:rPr>
            </w:pPr>
            <w:r>
              <w:rPr>
                <w:rFonts w:ascii="Times New Roman" w:hAnsi="Times New Roman"/>
                <w:szCs w:val="24"/>
              </w:rPr>
              <w:t>Travel</w:t>
            </w:r>
          </w:p>
        </w:tc>
      </w:tr>
      <w:tr w:rsidR="00B6139C" w:rsidTr="002306A9">
        <w:trPr>
          <w:cantSplit/>
        </w:trPr>
        <w:tc>
          <w:tcPr>
            <w:tcW w:w="1458" w:type="dxa"/>
            <w:tcBorders>
              <w:top w:val="single" w:sz="6" w:space="0" w:color="000000"/>
              <w:bottom w:val="single" w:sz="6" w:space="0" w:color="000000"/>
            </w:tcBorders>
          </w:tcPr>
          <w:p w:rsidR="00B6139C" w:rsidRDefault="00B6139C" w:rsidP="00177438">
            <w:pPr>
              <w:jc w:val="center"/>
              <w:rPr>
                <w:rFonts w:cs="Arial"/>
                <w:b/>
                <w:sz w:val="20"/>
              </w:rPr>
            </w:pPr>
            <w:r>
              <w:rPr>
                <w:rFonts w:cs="Arial"/>
                <w:b/>
                <w:sz w:val="20"/>
              </w:rPr>
              <w:t>Class 6</w:t>
            </w:r>
          </w:p>
        </w:tc>
        <w:tc>
          <w:tcPr>
            <w:tcW w:w="3960" w:type="dxa"/>
            <w:tcBorders>
              <w:top w:val="single" w:sz="6" w:space="0" w:color="000000"/>
              <w:bottom w:val="single" w:sz="6" w:space="0" w:color="000000"/>
            </w:tcBorders>
            <w:vAlign w:val="center"/>
          </w:tcPr>
          <w:p w:rsidR="00B6139C" w:rsidRPr="00402FC1" w:rsidRDefault="00B6139C" w:rsidP="00B41A53">
            <w:pPr>
              <w:spacing w:before="100" w:beforeAutospacing="1" w:after="100" w:afterAutospacing="1"/>
              <w:rPr>
                <w:rFonts w:ascii="Times New Roman" w:hAnsi="Times New Roman"/>
                <w:szCs w:val="24"/>
              </w:rPr>
            </w:pPr>
            <w:r w:rsidRPr="00402FC1">
              <w:rPr>
                <w:rFonts w:ascii="Times New Roman" w:hAnsi="Times New Roman"/>
                <w:sz w:val="23"/>
                <w:szCs w:val="23"/>
              </w:rPr>
              <w:t>Human Family Tree</w:t>
            </w:r>
          </w:p>
        </w:tc>
        <w:tc>
          <w:tcPr>
            <w:tcW w:w="4230" w:type="dxa"/>
            <w:tcBorders>
              <w:top w:val="single" w:sz="6" w:space="0" w:color="000000"/>
              <w:bottom w:val="single" w:sz="6" w:space="0" w:color="000000"/>
            </w:tcBorders>
            <w:vAlign w:val="center"/>
          </w:tcPr>
          <w:p w:rsidR="00B6139C" w:rsidRPr="00402FC1" w:rsidRDefault="00B6139C" w:rsidP="00B41A53">
            <w:pPr>
              <w:spacing w:before="100" w:beforeAutospacing="1" w:after="100" w:afterAutospacing="1"/>
              <w:rPr>
                <w:rFonts w:ascii="Times New Roman" w:hAnsi="Times New Roman"/>
                <w:szCs w:val="24"/>
              </w:rPr>
            </w:pPr>
            <w:r>
              <w:rPr>
                <w:rFonts w:ascii="Times New Roman" w:hAnsi="Times New Roman"/>
                <w:szCs w:val="24"/>
              </w:rPr>
              <w:t>Food</w:t>
            </w:r>
          </w:p>
        </w:tc>
      </w:tr>
      <w:tr w:rsidR="00B6139C" w:rsidTr="002306A9">
        <w:trPr>
          <w:cantSplit/>
        </w:trPr>
        <w:tc>
          <w:tcPr>
            <w:tcW w:w="1458" w:type="dxa"/>
            <w:tcBorders>
              <w:top w:val="single" w:sz="6" w:space="0" w:color="000000"/>
              <w:bottom w:val="single" w:sz="6" w:space="0" w:color="000000"/>
            </w:tcBorders>
          </w:tcPr>
          <w:p w:rsidR="00B6139C" w:rsidRDefault="00B6139C" w:rsidP="00177438">
            <w:pPr>
              <w:jc w:val="center"/>
              <w:rPr>
                <w:rFonts w:cs="Arial"/>
                <w:b/>
                <w:sz w:val="20"/>
              </w:rPr>
            </w:pPr>
            <w:r>
              <w:rPr>
                <w:rFonts w:cs="Arial"/>
                <w:b/>
                <w:sz w:val="20"/>
              </w:rPr>
              <w:t>Class 7</w:t>
            </w:r>
          </w:p>
        </w:tc>
        <w:tc>
          <w:tcPr>
            <w:tcW w:w="3960" w:type="dxa"/>
            <w:tcBorders>
              <w:top w:val="single" w:sz="6" w:space="0" w:color="000000"/>
              <w:bottom w:val="single" w:sz="6" w:space="0" w:color="000000"/>
            </w:tcBorders>
            <w:vAlign w:val="center"/>
          </w:tcPr>
          <w:p w:rsidR="00B6139C" w:rsidRPr="00402FC1" w:rsidRDefault="00B6139C" w:rsidP="00B41A53">
            <w:pPr>
              <w:spacing w:before="100" w:beforeAutospacing="1" w:after="100" w:afterAutospacing="1"/>
              <w:rPr>
                <w:rFonts w:ascii="Times New Roman" w:hAnsi="Times New Roman"/>
                <w:szCs w:val="24"/>
              </w:rPr>
            </w:pPr>
            <w:r w:rsidRPr="00402FC1">
              <w:rPr>
                <w:rFonts w:ascii="Times New Roman" w:hAnsi="Times New Roman"/>
                <w:sz w:val="23"/>
                <w:szCs w:val="23"/>
              </w:rPr>
              <w:t>Our Daily Bread</w:t>
            </w:r>
          </w:p>
        </w:tc>
        <w:tc>
          <w:tcPr>
            <w:tcW w:w="4230" w:type="dxa"/>
            <w:tcBorders>
              <w:top w:val="single" w:sz="6" w:space="0" w:color="000000"/>
              <w:bottom w:val="single" w:sz="6" w:space="0" w:color="000000"/>
            </w:tcBorders>
            <w:vAlign w:val="center"/>
          </w:tcPr>
          <w:p w:rsidR="00B6139C" w:rsidRPr="00402FC1" w:rsidRDefault="00B6139C" w:rsidP="00B41A53">
            <w:pPr>
              <w:spacing w:before="100" w:beforeAutospacing="1" w:after="100" w:afterAutospacing="1"/>
              <w:rPr>
                <w:rFonts w:ascii="Times New Roman" w:hAnsi="Times New Roman"/>
                <w:szCs w:val="24"/>
              </w:rPr>
            </w:pPr>
            <w:r>
              <w:rPr>
                <w:rFonts w:ascii="Times New Roman" w:hAnsi="Times New Roman"/>
                <w:szCs w:val="24"/>
              </w:rPr>
              <w:t>Writing</w:t>
            </w:r>
          </w:p>
        </w:tc>
      </w:tr>
      <w:tr w:rsidR="00B6139C" w:rsidTr="002306A9">
        <w:trPr>
          <w:cantSplit/>
        </w:trPr>
        <w:tc>
          <w:tcPr>
            <w:tcW w:w="1458" w:type="dxa"/>
            <w:tcBorders>
              <w:top w:val="single" w:sz="6" w:space="0" w:color="000000"/>
              <w:bottom w:val="single" w:sz="6" w:space="0" w:color="000000"/>
            </w:tcBorders>
          </w:tcPr>
          <w:p w:rsidR="00B6139C" w:rsidRDefault="00B6139C" w:rsidP="00177438">
            <w:pPr>
              <w:jc w:val="center"/>
              <w:rPr>
                <w:rFonts w:cs="Arial"/>
                <w:b/>
                <w:sz w:val="20"/>
              </w:rPr>
            </w:pPr>
            <w:r>
              <w:rPr>
                <w:rFonts w:cs="Arial"/>
                <w:b/>
                <w:sz w:val="20"/>
              </w:rPr>
              <w:t>Class 8</w:t>
            </w:r>
          </w:p>
        </w:tc>
        <w:tc>
          <w:tcPr>
            <w:tcW w:w="3960" w:type="dxa"/>
            <w:tcBorders>
              <w:top w:val="single" w:sz="6" w:space="0" w:color="000000"/>
              <w:bottom w:val="single" w:sz="6" w:space="0" w:color="000000"/>
            </w:tcBorders>
            <w:vAlign w:val="center"/>
          </w:tcPr>
          <w:p w:rsidR="00B6139C" w:rsidRPr="00402FC1" w:rsidRDefault="00B6139C" w:rsidP="00B41A53">
            <w:pPr>
              <w:spacing w:before="100" w:beforeAutospacing="1" w:after="100" w:afterAutospacing="1"/>
              <w:rPr>
                <w:rFonts w:ascii="Times New Roman" w:hAnsi="Times New Roman"/>
                <w:szCs w:val="24"/>
              </w:rPr>
            </w:pPr>
            <w:r w:rsidRPr="00402FC1">
              <w:rPr>
                <w:rFonts w:ascii="Times New Roman" w:hAnsi="Times New Roman"/>
                <w:sz w:val="23"/>
                <w:szCs w:val="23"/>
              </w:rPr>
              <w:t>The Urban Dream</w:t>
            </w:r>
          </w:p>
        </w:tc>
        <w:tc>
          <w:tcPr>
            <w:tcW w:w="4230" w:type="dxa"/>
            <w:tcBorders>
              <w:top w:val="single" w:sz="6" w:space="0" w:color="000000"/>
              <w:bottom w:val="single" w:sz="6" w:space="0" w:color="000000"/>
            </w:tcBorders>
            <w:vAlign w:val="center"/>
          </w:tcPr>
          <w:p w:rsidR="00B6139C" w:rsidRPr="00402FC1" w:rsidRDefault="00B6139C" w:rsidP="00B41A53">
            <w:pPr>
              <w:spacing w:before="100" w:beforeAutospacing="1" w:after="100" w:afterAutospacing="1"/>
              <w:rPr>
                <w:rFonts w:ascii="Times New Roman" w:hAnsi="Times New Roman"/>
                <w:szCs w:val="24"/>
              </w:rPr>
            </w:pPr>
            <w:r>
              <w:rPr>
                <w:rFonts w:ascii="Times New Roman" w:hAnsi="Times New Roman"/>
                <w:sz w:val="23"/>
                <w:szCs w:val="23"/>
              </w:rPr>
              <w:t>Architecture</w:t>
            </w:r>
          </w:p>
        </w:tc>
      </w:tr>
      <w:tr w:rsidR="00B6139C" w:rsidTr="002306A9">
        <w:trPr>
          <w:cantSplit/>
          <w:trHeight w:val="228"/>
        </w:trPr>
        <w:tc>
          <w:tcPr>
            <w:tcW w:w="1458" w:type="dxa"/>
            <w:tcBorders>
              <w:top w:val="single" w:sz="6" w:space="0" w:color="000000"/>
              <w:bottom w:val="single" w:sz="6" w:space="0" w:color="000000"/>
            </w:tcBorders>
          </w:tcPr>
          <w:p w:rsidR="00B6139C" w:rsidRDefault="00B6139C" w:rsidP="00177438">
            <w:pPr>
              <w:jc w:val="center"/>
              <w:rPr>
                <w:rFonts w:cs="Arial"/>
                <w:b/>
                <w:sz w:val="20"/>
              </w:rPr>
            </w:pPr>
            <w:r>
              <w:rPr>
                <w:rFonts w:cs="Arial"/>
                <w:b/>
                <w:sz w:val="20"/>
              </w:rPr>
              <w:t>Class 9</w:t>
            </w:r>
          </w:p>
        </w:tc>
        <w:tc>
          <w:tcPr>
            <w:tcW w:w="3960" w:type="dxa"/>
            <w:tcBorders>
              <w:top w:val="single" w:sz="6" w:space="0" w:color="000000"/>
              <w:bottom w:val="single" w:sz="6" w:space="0" w:color="000000"/>
            </w:tcBorders>
            <w:vAlign w:val="center"/>
          </w:tcPr>
          <w:p w:rsidR="00B6139C" w:rsidRPr="00402FC1" w:rsidRDefault="00B6139C" w:rsidP="00B41A53">
            <w:pPr>
              <w:spacing w:before="100" w:beforeAutospacing="1" w:after="100" w:afterAutospacing="1"/>
              <w:rPr>
                <w:rFonts w:ascii="Times New Roman" w:hAnsi="Times New Roman"/>
                <w:szCs w:val="24"/>
              </w:rPr>
            </w:pPr>
            <w:r w:rsidRPr="00402FC1">
              <w:rPr>
                <w:rFonts w:ascii="Times New Roman" w:hAnsi="Times New Roman"/>
                <w:sz w:val="23"/>
                <w:szCs w:val="23"/>
              </w:rPr>
              <w:t>Waves of Change</w:t>
            </w:r>
          </w:p>
        </w:tc>
        <w:tc>
          <w:tcPr>
            <w:tcW w:w="4230" w:type="dxa"/>
            <w:tcBorders>
              <w:top w:val="single" w:sz="6" w:space="0" w:color="000000"/>
              <w:bottom w:val="single" w:sz="6" w:space="0" w:color="000000"/>
            </w:tcBorders>
            <w:vAlign w:val="center"/>
          </w:tcPr>
          <w:p w:rsidR="00B6139C" w:rsidRPr="00402FC1" w:rsidRDefault="00B6139C" w:rsidP="00B41A53">
            <w:pPr>
              <w:spacing w:before="100" w:beforeAutospacing="1" w:after="100" w:afterAutospacing="1"/>
              <w:rPr>
                <w:rFonts w:ascii="Times New Roman" w:hAnsi="Times New Roman"/>
                <w:szCs w:val="24"/>
              </w:rPr>
            </w:pPr>
            <w:r>
              <w:rPr>
                <w:rFonts w:ascii="Times New Roman" w:hAnsi="Times New Roman"/>
                <w:szCs w:val="24"/>
              </w:rPr>
              <w:t>Technology</w:t>
            </w:r>
          </w:p>
        </w:tc>
      </w:tr>
      <w:tr w:rsidR="00B6139C" w:rsidTr="002306A9">
        <w:trPr>
          <w:cantSplit/>
        </w:trPr>
        <w:tc>
          <w:tcPr>
            <w:tcW w:w="1458" w:type="dxa"/>
            <w:tcBorders>
              <w:top w:val="single" w:sz="6" w:space="0" w:color="000000"/>
              <w:bottom w:val="single" w:sz="6" w:space="0" w:color="000000"/>
            </w:tcBorders>
          </w:tcPr>
          <w:p w:rsidR="00B6139C" w:rsidRDefault="00B6139C" w:rsidP="003C5632">
            <w:pPr>
              <w:jc w:val="center"/>
              <w:rPr>
                <w:rFonts w:cs="Arial"/>
                <w:b/>
                <w:sz w:val="20"/>
              </w:rPr>
            </w:pPr>
            <w:r>
              <w:rPr>
                <w:rFonts w:cs="Arial"/>
                <w:b/>
                <w:sz w:val="20"/>
              </w:rPr>
              <w:t>Class 10</w:t>
            </w:r>
          </w:p>
        </w:tc>
        <w:tc>
          <w:tcPr>
            <w:tcW w:w="3960" w:type="dxa"/>
            <w:tcBorders>
              <w:top w:val="single" w:sz="6" w:space="0" w:color="000000"/>
              <w:bottom w:val="single" w:sz="6" w:space="0" w:color="000000"/>
            </w:tcBorders>
            <w:vAlign w:val="center"/>
          </w:tcPr>
          <w:p w:rsidR="00B6139C" w:rsidRPr="00402FC1" w:rsidRDefault="005D10F7" w:rsidP="00B41A53">
            <w:pPr>
              <w:spacing w:before="100" w:beforeAutospacing="1" w:after="100" w:afterAutospacing="1"/>
              <w:rPr>
                <w:rFonts w:ascii="Times New Roman" w:hAnsi="Times New Roman"/>
                <w:szCs w:val="24"/>
              </w:rPr>
            </w:pPr>
            <w:r>
              <w:rPr>
                <w:rFonts w:ascii="Times New Roman" w:hAnsi="Times New Roman"/>
                <w:sz w:val="23"/>
                <w:szCs w:val="23"/>
              </w:rPr>
              <w:t>Hindu/Animism</w:t>
            </w:r>
          </w:p>
        </w:tc>
        <w:tc>
          <w:tcPr>
            <w:tcW w:w="4230" w:type="dxa"/>
            <w:tcBorders>
              <w:top w:val="single" w:sz="6" w:space="0" w:color="000000"/>
              <w:bottom w:val="single" w:sz="6" w:space="0" w:color="000000"/>
            </w:tcBorders>
            <w:vAlign w:val="center"/>
          </w:tcPr>
          <w:p w:rsidR="00B6139C" w:rsidRPr="00402FC1" w:rsidRDefault="00B6139C" w:rsidP="00B41A53">
            <w:pPr>
              <w:spacing w:before="100" w:beforeAutospacing="1" w:after="100" w:afterAutospacing="1"/>
              <w:rPr>
                <w:rFonts w:ascii="Times New Roman" w:hAnsi="Times New Roman"/>
                <w:szCs w:val="24"/>
              </w:rPr>
            </w:pPr>
            <w:r>
              <w:rPr>
                <w:rFonts w:ascii="Times New Roman" w:hAnsi="Times New Roman"/>
                <w:szCs w:val="24"/>
              </w:rPr>
              <w:t>Materials</w:t>
            </w:r>
          </w:p>
        </w:tc>
      </w:tr>
      <w:tr w:rsidR="00B6139C" w:rsidTr="002306A9">
        <w:trPr>
          <w:cantSplit/>
        </w:trPr>
        <w:tc>
          <w:tcPr>
            <w:tcW w:w="1458" w:type="dxa"/>
            <w:tcBorders>
              <w:top w:val="single" w:sz="6" w:space="0" w:color="000000"/>
              <w:bottom w:val="single" w:sz="6" w:space="0" w:color="000000"/>
            </w:tcBorders>
          </w:tcPr>
          <w:p w:rsidR="00B6139C" w:rsidRDefault="00B6139C" w:rsidP="003C5632">
            <w:pPr>
              <w:jc w:val="center"/>
              <w:rPr>
                <w:rFonts w:cs="Arial"/>
                <w:b/>
                <w:sz w:val="20"/>
              </w:rPr>
            </w:pPr>
            <w:r>
              <w:rPr>
                <w:rFonts w:cs="Arial"/>
                <w:b/>
                <w:sz w:val="20"/>
              </w:rPr>
              <w:t>Class 11</w:t>
            </w:r>
          </w:p>
        </w:tc>
        <w:tc>
          <w:tcPr>
            <w:tcW w:w="3960" w:type="dxa"/>
            <w:tcBorders>
              <w:top w:val="single" w:sz="6" w:space="0" w:color="000000"/>
              <w:bottom w:val="single" w:sz="6" w:space="0" w:color="000000"/>
            </w:tcBorders>
            <w:vAlign w:val="center"/>
          </w:tcPr>
          <w:p w:rsidR="00B6139C" w:rsidRPr="00402FC1" w:rsidRDefault="005D10F7" w:rsidP="00B41A53">
            <w:pPr>
              <w:spacing w:before="100" w:beforeAutospacing="1" w:after="100" w:afterAutospacing="1"/>
              <w:rPr>
                <w:rFonts w:ascii="Times New Roman" w:hAnsi="Times New Roman"/>
                <w:szCs w:val="24"/>
              </w:rPr>
            </w:pPr>
            <w:r>
              <w:rPr>
                <w:rFonts w:ascii="Times New Roman" w:hAnsi="Times New Roman"/>
                <w:sz w:val="23"/>
                <w:szCs w:val="23"/>
              </w:rPr>
              <w:t>Judaism, Christianity, Islam</w:t>
            </w:r>
          </w:p>
        </w:tc>
        <w:tc>
          <w:tcPr>
            <w:tcW w:w="4230" w:type="dxa"/>
            <w:tcBorders>
              <w:top w:val="single" w:sz="6" w:space="0" w:color="000000"/>
              <w:bottom w:val="single" w:sz="6" w:space="0" w:color="000000"/>
            </w:tcBorders>
            <w:vAlign w:val="center"/>
          </w:tcPr>
          <w:p w:rsidR="00B6139C" w:rsidRPr="00402FC1" w:rsidRDefault="00B6139C" w:rsidP="00B41A53">
            <w:pPr>
              <w:spacing w:before="100" w:beforeAutospacing="1" w:after="100" w:afterAutospacing="1"/>
              <w:rPr>
                <w:rFonts w:ascii="Times New Roman" w:hAnsi="Times New Roman"/>
                <w:szCs w:val="24"/>
              </w:rPr>
            </w:pPr>
            <w:r>
              <w:rPr>
                <w:rFonts w:ascii="Times New Roman" w:hAnsi="Times New Roman"/>
                <w:szCs w:val="24"/>
              </w:rPr>
              <w:t>Ancient</w:t>
            </w:r>
          </w:p>
        </w:tc>
      </w:tr>
      <w:tr w:rsidR="00B6139C" w:rsidTr="002306A9">
        <w:trPr>
          <w:cantSplit/>
        </w:trPr>
        <w:tc>
          <w:tcPr>
            <w:tcW w:w="1458" w:type="dxa"/>
            <w:tcBorders>
              <w:top w:val="single" w:sz="6" w:space="0" w:color="000000"/>
              <w:bottom w:val="single" w:sz="6" w:space="0" w:color="000000"/>
            </w:tcBorders>
          </w:tcPr>
          <w:p w:rsidR="00B6139C" w:rsidRDefault="00B6139C" w:rsidP="003C5632">
            <w:pPr>
              <w:jc w:val="center"/>
              <w:rPr>
                <w:rFonts w:cs="Arial"/>
                <w:b/>
                <w:sz w:val="20"/>
              </w:rPr>
            </w:pPr>
            <w:r>
              <w:rPr>
                <w:rFonts w:cs="Arial"/>
                <w:b/>
                <w:sz w:val="20"/>
              </w:rPr>
              <w:t>Class 12</w:t>
            </w:r>
          </w:p>
        </w:tc>
        <w:tc>
          <w:tcPr>
            <w:tcW w:w="3960" w:type="dxa"/>
            <w:tcBorders>
              <w:top w:val="single" w:sz="6" w:space="0" w:color="000000"/>
              <w:bottom w:val="single" w:sz="6" w:space="0" w:color="000000"/>
            </w:tcBorders>
            <w:vAlign w:val="center"/>
          </w:tcPr>
          <w:p w:rsidR="00B6139C" w:rsidRPr="00402FC1" w:rsidRDefault="005D10F7" w:rsidP="00B41A53">
            <w:pPr>
              <w:spacing w:before="100" w:beforeAutospacing="1" w:after="100" w:afterAutospacing="1"/>
              <w:rPr>
                <w:rFonts w:ascii="Times New Roman" w:hAnsi="Times New Roman"/>
                <w:szCs w:val="24"/>
              </w:rPr>
            </w:pPr>
            <w:r>
              <w:rPr>
                <w:rFonts w:ascii="Times New Roman" w:hAnsi="Times New Roman"/>
                <w:sz w:val="23"/>
                <w:szCs w:val="23"/>
              </w:rPr>
              <w:t>Buddhism</w:t>
            </w:r>
          </w:p>
        </w:tc>
        <w:tc>
          <w:tcPr>
            <w:tcW w:w="4230" w:type="dxa"/>
            <w:tcBorders>
              <w:top w:val="single" w:sz="6" w:space="0" w:color="000000"/>
              <w:bottom w:val="single" w:sz="6" w:space="0" w:color="000000"/>
            </w:tcBorders>
            <w:vAlign w:val="center"/>
          </w:tcPr>
          <w:p w:rsidR="00B6139C" w:rsidRPr="00402FC1" w:rsidRDefault="00B6139C" w:rsidP="00B41A53">
            <w:pPr>
              <w:spacing w:before="100" w:beforeAutospacing="1" w:after="100" w:afterAutospacing="1"/>
              <w:rPr>
                <w:rFonts w:ascii="Times New Roman" w:hAnsi="Times New Roman"/>
                <w:szCs w:val="24"/>
              </w:rPr>
            </w:pPr>
            <w:r>
              <w:rPr>
                <w:rFonts w:ascii="Times New Roman" w:hAnsi="Times New Roman"/>
                <w:sz w:val="23"/>
                <w:szCs w:val="23"/>
              </w:rPr>
              <w:t>Medieval</w:t>
            </w:r>
          </w:p>
        </w:tc>
      </w:tr>
      <w:tr w:rsidR="00B6139C" w:rsidTr="002306A9">
        <w:trPr>
          <w:cantSplit/>
        </w:trPr>
        <w:tc>
          <w:tcPr>
            <w:tcW w:w="1458" w:type="dxa"/>
            <w:tcBorders>
              <w:top w:val="single" w:sz="6" w:space="0" w:color="000000"/>
              <w:bottom w:val="single" w:sz="6" w:space="0" w:color="000000"/>
            </w:tcBorders>
          </w:tcPr>
          <w:p w:rsidR="00B6139C" w:rsidRDefault="00B6139C" w:rsidP="003C5632">
            <w:pPr>
              <w:jc w:val="center"/>
              <w:rPr>
                <w:rFonts w:cs="Arial"/>
                <w:b/>
                <w:sz w:val="20"/>
              </w:rPr>
            </w:pPr>
            <w:r>
              <w:rPr>
                <w:rFonts w:cs="Arial"/>
                <w:b/>
                <w:sz w:val="20"/>
              </w:rPr>
              <w:t>Class 13</w:t>
            </w:r>
          </w:p>
        </w:tc>
        <w:tc>
          <w:tcPr>
            <w:tcW w:w="3960" w:type="dxa"/>
            <w:tcBorders>
              <w:top w:val="single" w:sz="6" w:space="0" w:color="000000"/>
              <w:bottom w:val="single" w:sz="6" w:space="0" w:color="000000"/>
            </w:tcBorders>
            <w:vAlign w:val="center"/>
          </w:tcPr>
          <w:p w:rsidR="00B6139C" w:rsidRPr="00402FC1" w:rsidRDefault="005D10F7" w:rsidP="00B41A53">
            <w:pPr>
              <w:spacing w:before="100" w:beforeAutospacing="1" w:after="100" w:afterAutospacing="1"/>
              <w:rPr>
                <w:rFonts w:ascii="Times New Roman" w:hAnsi="Times New Roman"/>
                <w:szCs w:val="24"/>
              </w:rPr>
            </w:pPr>
            <w:r>
              <w:rPr>
                <w:rFonts w:ascii="Times New Roman" w:hAnsi="Times New Roman"/>
                <w:sz w:val="23"/>
                <w:szCs w:val="23"/>
              </w:rPr>
              <w:t>Oligarchy</w:t>
            </w:r>
          </w:p>
        </w:tc>
        <w:tc>
          <w:tcPr>
            <w:tcW w:w="4230" w:type="dxa"/>
            <w:tcBorders>
              <w:top w:val="single" w:sz="6" w:space="0" w:color="000000"/>
              <w:bottom w:val="single" w:sz="6" w:space="0" w:color="000000"/>
            </w:tcBorders>
            <w:vAlign w:val="center"/>
          </w:tcPr>
          <w:p w:rsidR="00B6139C" w:rsidRPr="00402FC1" w:rsidRDefault="00B6139C" w:rsidP="00B41A53">
            <w:pPr>
              <w:spacing w:before="100" w:beforeAutospacing="1" w:after="100" w:afterAutospacing="1"/>
              <w:rPr>
                <w:rFonts w:ascii="Times New Roman" w:hAnsi="Times New Roman"/>
                <w:szCs w:val="24"/>
              </w:rPr>
            </w:pPr>
            <w:r>
              <w:rPr>
                <w:rFonts w:ascii="Times New Roman" w:hAnsi="Times New Roman"/>
                <w:sz w:val="23"/>
                <w:szCs w:val="23"/>
              </w:rPr>
              <w:t>Early Modern</w:t>
            </w:r>
          </w:p>
        </w:tc>
      </w:tr>
      <w:tr w:rsidR="00B6139C" w:rsidTr="002306A9">
        <w:trPr>
          <w:cantSplit/>
        </w:trPr>
        <w:tc>
          <w:tcPr>
            <w:tcW w:w="1458" w:type="dxa"/>
            <w:tcBorders>
              <w:top w:val="single" w:sz="6" w:space="0" w:color="000000"/>
              <w:bottom w:val="single" w:sz="6" w:space="0" w:color="000000"/>
            </w:tcBorders>
          </w:tcPr>
          <w:p w:rsidR="00B6139C" w:rsidRDefault="00B6139C" w:rsidP="003C5632">
            <w:pPr>
              <w:jc w:val="center"/>
              <w:rPr>
                <w:rFonts w:cs="Arial"/>
                <w:b/>
                <w:sz w:val="20"/>
              </w:rPr>
            </w:pPr>
            <w:r>
              <w:rPr>
                <w:rFonts w:cs="Arial"/>
                <w:b/>
                <w:sz w:val="20"/>
              </w:rPr>
              <w:t>Class 14</w:t>
            </w:r>
          </w:p>
        </w:tc>
        <w:tc>
          <w:tcPr>
            <w:tcW w:w="3960" w:type="dxa"/>
            <w:tcBorders>
              <w:top w:val="single" w:sz="6" w:space="0" w:color="000000"/>
              <w:bottom w:val="single" w:sz="6" w:space="0" w:color="000000"/>
            </w:tcBorders>
            <w:vAlign w:val="center"/>
          </w:tcPr>
          <w:p w:rsidR="00B6139C" w:rsidRPr="00402FC1" w:rsidRDefault="005D10F7" w:rsidP="00B41A53">
            <w:pPr>
              <w:spacing w:before="100" w:beforeAutospacing="1" w:after="100" w:afterAutospacing="1"/>
              <w:rPr>
                <w:rFonts w:ascii="Times New Roman" w:hAnsi="Times New Roman"/>
                <w:szCs w:val="24"/>
              </w:rPr>
            </w:pPr>
            <w:r>
              <w:rPr>
                <w:rFonts w:ascii="Times New Roman" w:hAnsi="Times New Roman"/>
                <w:sz w:val="23"/>
                <w:szCs w:val="23"/>
              </w:rPr>
              <w:t xml:space="preserve">Imperialism: </w:t>
            </w:r>
            <w:r w:rsidR="00B6139C" w:rsidRPr="00402FC1">
              <w:rPr>
                <w:rFonts w:ascii="Times New Roman" w:hAnsi="Times New Roman"/>
                <w:sz w:val="23"/>
                <w:szCs w:val="23"/>
              </w:rPr>
              <w:t>Guns, Germs &amp; Steel</w:t>
            </w:r>
          </w:p>
        </w:tc>
        <w:tc>
          <w:tcPr>
            <w:tcW w:w="4230" w:type="dxa"/>
            <w:tcBorders>
              <w:top w:val="single" w:sz="6" w:space="0" w:color="000000"/>
              <w:bottom w:val="single" w:sz="6" w:space="0" w:color="000000"/>
            </w:tcBorders>
            <w:vAlign w:val="center"/>
          </w:tcPr>
          <w:p w:rsidR="00B6139C" w:rsidRPr="00402FC1" w:rsidRDefault="005D10F7" w:rsidP="00B41A53">
            <w:pPr>
              <w:spacing w:before="100" w:beforeAutospacing="1" w:after="100" w:afterAutospacing="1"/>
              <w:rPr>
                <w:rFonts w:ascii="Times New Roman" w:hAnsi="Times New Roman"/>
                <w:szCs w:val="24"/>
              </w:rPr>
            </w:pPr>
            <w:r>
              <w:rPr>
                <w:rFonts w:ascii="Times New Roman" w:hAnsi="Times New Roman"/>
                <w:szCs w:val="24"/>
              </w:rPr>
              <w:t>Empires</w:t>
            </w:r>
          </w:p>
        </w:tc>
      </w:tr>
      <w:tr w:rsidR="00B6139C" w:rsidTr="002306A9">
        <w:trPr>
          <w:cantSplit/>
        </w:trPr>
        <w:tc>
          <w:tcPr>
            <w:tcW w:w="1458" w:type="dxa"/>
            <w:tcBorders>
              <w:top w:val="single" w:sz="6" w:space="0" w:color="000000"/>
              <w:bottom w:val="single" w:sz="6" w:space="0" w:color="000000"/>
            </w:tcBorders>
          </w:tcPr>
          <w:p w:rsidR="00B6139C" w:rsidRDefault="00B6139C" w:rsidP="003C5632">
            <w:pPr>
              <w:jc w:val="center"/>
              <w:rPr>
                <w:rFonts w:cs="Arial"/>
                <w:b/>
                <w:sz w:val="20"/>
              </w:rPr>
            </w:pPr>
            <w:r>
              <w:rPr>
                <w:rFonts w:cs="Arial"/>
                <w:b/>
                <w:sz w:val="20"/>
              </w:rPr>
              <w:t>Class 15</w:t>
            </w:r>
          </w:p>
        </w:tc>
        <w:tc>
          <w:tcPr>
            <w:tcW w:w="3960" w:type="dxa"/>
            <w:tcBorders>
              <w:top w:val="single" w:sz="6" w:space="0" w:color="000000"/>
              <w:bottom w:val="single" w:sz="6" w:space="0" w:color="000000"/>
            </w:tcBorders>
            <w:vAlign w:val="center"/>
          </w:tcPr>
          <w:p w:rsidR="00B6139C" w:rsidRPr="00402FC1" w:rsidRDefault="00B6139C" w:rsidP="00B41A53">
            <w:pPr>
              <w:spacing w:before="100" w:beforeAutospacing="1" w:after="100" w:afterAutospacing="1"/>
              <w:rPr>
                <w:rFonts w:ascii="Times New Roman" w:hAnsi="Times New Roman"/>
                <w:szCs w:val="24"/>
              </w:rPr>
            </w:pPr>
            <w:r w:rsidRPr="00402FC1">
              <w:rPr>
                <w:rFonts w:ascii="Times New Roman" w:hAnsi="Times New Roman"/>
                <w:sz w:val="23"/>
                <w:szCs w:val="23"/>
              </w:rPr>
              <w:t>English Empire</w:t>
            </w:r>
          </w:p>
        </w:tc>
        <w:tc>
          <w:tcPr>
            <w:tcW w:w="4230" w:type="dxa"/>
            <w:tcBorders>
              <w:top w:val="single" w:sz="6" w:space="0" w:color="000000"/>
              <w:bottom w:val="single" w:sz="6" w:space="0" w:color="000000"/>
            </w:tcBorders>
            <w:vAlign w:val="center"/>
          </w:tcPr>
          <w:p w:rsidR="00B6139C" w:rsidRPr="00402FC1" w:rsidRDefault="005D10F7" w:rsidP="00B41A53">
            <w:pPr>
              <w:spacing w:before="100" w:beforeAutospacing="1" w:after="100" w:afterAutospacing="1"/>
              <w:rPr>
                <w:rFonts w:ascii="Times New Roman" w:hAnsi="Times New Roman"/>
                <w:szCs w:val="24"/>
              </w:rPr>
            </w:pPr>
            <w:r>
              <w:rPr>
                <w:rFonts w:ascii="Times New Roman" w:hAnsi="Times New Roman"/>
                <w:sz w:val="23"/>
                <w:szCs w:val="23"/>
              </w:rPr>
              <w:t>Revolutions</w:t>
            </w:r>
          </w:p>
        </w:tc>
      </w:tr>
      <w:tr w:rsidR="00B6139C" w:rsidTr="002306A9">
        <w:trPr>
          <w:cantSplit/>
        </w:trPr>
        <w:tc>
          <w:tcPr>
            <w:tcW w:w="1458" w:type="dxa"/>
            <w:tcBorders>
              <w:top w:val="single" w:sz="6" w:space="0" w:color="000000"/>
              <w:bottom w:val="single" w:sz="6" w:space="0" w:color="000000"/>
            </w:tcBorders>
          </w:tcPr>
          <w:p w:rsidR="00B6139C" w:rsidRDefault="00B6139C" w:rsidP="003C5632">
            <w:pPr>
              <w:jc w:val="center"/>
              <w:rPr>
                <w:rFonts w:cs="Arial"/>
                <w:b/>
                <w:sz w:val="20"/>
              </w:rPr>
            </w:pPr>
            <w:r>
              <w:rPr>
                <w:rFonts w:cs="Arial"/>
                <w:b/>
                <w:sz w:val="20"/>
              </w:rPr>
              <w:t>Class 16</w:t>
            </w:r>
          </w:p>
        </w:tc>
        <w:tc>
          <w:tcPr>
            <w:tcW w:w="3960" w:type="dxa"/>
            <w:tcBorders>
              <w:top w:val="single" w:sz="6" w:space="0" w:color="000000"/>
              <w:bottom w:val="single" w:sz="6" w:space="0" w:color="000000"/>
            </w:tcBorders>
            <w:vAlign w:val="center"/>
          </w:tcPr>
          <w:p w:rsidR="00B6139C" w:rsidRPr="00402FC1" w:rsidRDefault="00B6139C" w:rsidP="00B41A53">
            <w:pPr>
              <w:spacing w:before="100" w:beforeAutospacing="1" w:after="100" w:afterAutospacing="1"/>
              <w:rPr>
                <w:rFonts w:ascii="Times New Roman" w:hAnsi="Times New Roman"/>
                <w:szCs w:val="24"/>
              </w:rPr>
            </w:pPr>
            <w:r w:rsidRPr="00402FC1">
              <w:rPr>
                <w:rFonts w:ascii="Times New Roman" w:hAnsi="Times New Roman"/>
                <w:sz w:val="23"/>
                <w:szCs w:val="23"/>
              </w:rPr>
              <w:t>Shooting an Elephant &amp; Gandhi</w:t>
            </w:r>
          </w:p>
        </w:tc>
        <w:tc>
          <w:tcPr>
            <w:tcW w:w="4230" w:type="dxa"/>
            <w:tcBorders>
              <w:top w:val="single" w:sz="6" w:space="0" w:color="000000"/>
              <w:bottom w:val="single" w:sz="6" w:space="0" w:color="000000"/>
            </w:tcBorders>
            <w:vAlign w:val="center"/>
          </w:tcPr>
          <w:p w:rsidR="00B6139C" w:rsidRPr="00402FC1" w:rsidRDefault="005D10F7" w:rsidP="00B41A53">
            <w:pPr>
              <w:spacing w:before="100" w:beforeAutospacing="1" w:after="100" w:afterAutospacing="1"/>
              <w:rPr>
                <w:rFonts w:ascii="Times New Roman" w:hAnsi="Times New Roman"/>
                <w:szCs w:val="24"/>
              </w:rPr>
            </w:pPr>
            <w:r>
              <w:rPr>
                <w:rFonts w:ascii="Times New Roman" w:hAnsi="Times New Roman"/>
                <w:sz w:val="23"/>
                <w:szCs w:val="23"/>
              </w:rPr>
              <w:t>20</w:t>
            </w:r>
            <w:r w:rsidRPr="00B6139C">
              <w:rPr>
                <w:rFonts w:ascii="Times New Roman" w:hAnsi="Times New Roman"/>
                <w:sz w:val="23"/>
                <w:szCs w:val="23"/>
                <w:vertAlign w:val="superscript"/>
              </w:rPr>
              <w:t>th</w:t>
            </w:r>
            <w:r>
              <w:rPr>
                <w:rFonts w:ascii="Times New Roman" w:hAnsi="Times New Roman"/>
                <w:sz w:val="23"/>
                <w:szCs w:val="23"/>
              </w:rPr>
              <w:t xml:space="preserve"> Century</w:t>
            </w:r>
          </w:p>
        </w:tc>
      </w:tr>
      <w:tr w:rsidR="00B6139C" w:rsidTr="002306A9">
        <w:trPr>
          <w:cantSplit/>
        </w:trPr>
        <w:tc>
          <w:tcPr>
            <w:tcW w:w="1458" w:type="dxa"/>
            <w:tcBorders>
              <w:top w:val="single" w:sz="6" w:space="0" w:color="000000"/>
              <w:bottom w:val="single" w:sz="6" w:space="0" w:color="000000"/>
            </w:tcBorders>
          </w:tcPr>
          <w:p w:rsidR="00B6139C" w:rsidRDefault="00B6139C" w:rsidP="003C5632">
            <w:pPr>
              <w:jc w:val="center"/>
              <w:rPr>
                <w:rFonts w:cs="Arial"/>
                <w:b/>
                <w:sz w:val="20"/>
              </w:rPr>
            </w:pPr>
            <w:r>
              <w:rPr>
                <w:rFonts w:cs="Arial"/>
                <w:b/>
                <w:sz w:val="20"/>
              </w:rPr>
              <w:t>Class 17</w:t>
            </w:r>
          </w:p>
        </w:tc>
        <w:tc>
          <w:tcPr>
            <w:tcW w:w="3960" w:type="dxa"/>
            <w:tcBorders>
              <w:top w:val="single" w:sz="6" w:space="0" w:color="000000"/>
              <w:bottom w:val="single" w:sz="6" w:space="0" w:color="000000"/>
            </w:tcBorders>
            <w:vAlign w:val="center"/>
          </w:tcPr>
          <w:p w:rsidR="00B6139C" w:rsidRPr="00402FC1" w:rsidRDefault="005D10F7" w:rsidP="005D10F7">
            <w:pPr>
              <w:spacing w:before="100" w:beforeAutospacing="1" w:after="100" w:afterAutospacing="1"/>
              <w:rPr>
                <w:rFonts w:ascii="Times New Roman" w:hAnsi="Times New Roman"/>
                <w:szCs w:val="24"/>
              </w:rPr>
            </w:pPr>
            <w:r>
              <w:rPr>
                <w:rFonts w:ascii="Times New Roman" w:hAnsi="Times New Roman"/>
                <w:sz w:val="23"/>
                <w:szCs w:val="23"/>
              </w:rPr>
              <w:t>Bill of Rights, Decl. of Human Rights</w:t>
            </w:r>
            <w:r w:rsidR="00B6139C" w:rsidRPr="00402FC1">
              <w:rPr>
                <w:rFonts w:ascii="Times New Roman" w:hAnsi="Times New Roman"/>
                <w:sz w:val="23"/>
                <w:szCs w:val="23"/>
              </w:rPr>
              <w:t xml:space="preserve"> </w:t>
            </w:r>
          </w:p>
        </w:tc>
        <w:tc>
          <w:tcPr>
            <w:tcW w:w="4230" w:type="dxa"/>
            <w:tcBorders>
              <w:top w:val="single" w:sz="6" w:space="0" w:color="000000"/>
              <w:bottom w:val="single" w:sz="6" w:space="0" w:color="000000"/>
            </w:tcBorders>
            <w:vAlign w:val="center"/>
          </w:tcPr>
          <w:p w:rsidR="00B6139C" w:rsidRPr="00402FC1" w:rsidRDefault="005D10F7" w:rsidP="00B41A53">
            <w:pPr>
              <w:spacing w:before="100" w:beforeAutospacing="1" w:after="100" w:afterAutospacing="1"/>
              <w:rPr>
                <w:rFonts w:ascii="Times New Roman" w:hAnsi="Times New Roman"/>
                <w:szCs w:val="24"/>
              </w:rPr>
            </w:pPr>
            <w:r>
              <w:rPr>
                <w:rFonts w:ascii="Times New Roman" w:hAnsi="Times New Roman"/>
                <w:sz w:val="23"/>
                <w:szCs w:val="23"/>
              </w:rPr>
              <w:t>21</w:t>
            </w:r>
            <w:r w:rsidRPr="00B6139C">
              <w:rPr>
                <w:rFonts w:ascii="Times New Roman" w:hAnsi="Times New Roman"/>
                <w:sz w:val="23"/>
                <w:szCs w:val="23"/>
                <w:vertAlign w:val="superscript"/>
              </w:rPr>
              <w:t>st</w:t>
            </w:r>
            <w:r>
              <w:rPr>
                <w:rFonts w:ascii="Times New Roman" w:hAnsi="Times New Roman"/>
                <w:sz w:val="23"/>
                <w:szCs w:val="23"/>
              </w:rPr>
              <w:t xml:space="preserve"> Century</w:t>
            </w:r>
          </w:p>
        </w:tc>
      </w:tr>
      <w:tr w:rsidR="00B6139C" w:rsidTr="002306A9">
        <w:trPr>
          <w:cantSplit/>
        </w:trPr>
        <w:tc>
          <w:tcPr>
            <w:tcW w:w="1458" w:type="dxa"/>
            <w:tcBorders>
              <w:top w:val="single" w:sz="6" w:space="0" w:color="000000"/>
              <w:bottom w:val="single" w:sz="6" w:space="0" w:color="000000"/>
            </w:tcBorders>
          </w:tcPr>
          <w:p w:rsidR="00B6139C" w:rsidRDefault="00B6139C" w:rsidP="003C5632">
            <w:pPr>
              <w:jc w:val="center"/>
              <w:rPr>
                <w:rFonts w:cs="Arial"/>
                <w:b/>
                <w:sz w:val="20"/>
              </w:rPr>
            </w:pPr>
            <w:r>
              <w:rPr>
                <w:rFonts w:cs="Arial"/>
                <w:b/>
                <w:sz w:val="20"/>
              </w:rPr>
              <w:t>Class 18</w:t>
            </w:r>
          </w:p>
        </w:tc>
        <w:tc>
          <w:tcPr>
            <w:tcW w:w="3960" w:type="dxa"/>
            <w:tcBorders>
              <w:top w:val="single" w:sz="6" w:space="0" w:color="000000"/>
              <w:bottom w:val="single" w:sz="6" w:space="0" w:color="000000"/>
            </w:tcBorders>
            <w:vAlign w:val="center"/>
          </w:tcPr>
          <w:p w:rsidR="00B6139C" w:rsidRPr="00402FC1" w:rsidRDefault="005D10F7" w:rsidP="00B41A53">
            <w:pPr>
              <w:spacing w:before="100" w:beforeAutospacing="1" w:after="100" w:afterAutospacing="1"/>
              <w:rPr>
                <w:rFonts w:ascii="Times New Roman" w:hAnsi="Times New Roman"/>
                <w:sz w:val="23"/>
                <w:szCs w:val="23"/>
              </w:rPr>
            </w:pPr>
            <w:r>
              <w:rPr>
                <w:rFonts w:ascii="Times New Roman" w:hAnsi="Times New Roman"/>
                <w:sz w:val="23"/>
                <w:szCs w:val="23"/>
              </w:rPr>
              <w:t>Final Project</w:t>
            </w:r>
          </w:p>
        </w:tc>
        <w:tc>
          <w:tcPr>
            <w:tcW w:w="4230" w:type="dxa"/>
            <w:tcBorders>
              <w:top w:val="single" w:sz="6" w:space="0" w:color="000000"/>
              <w:bottom w:val="single" w:sz="6" w:space="0" w:color="000000"/>
            </w:tcBorders>
            <w:vAlign w:val="center"/>
          </w:tcPr>
          <w:p w:rsidR="00B6139C" w:rsidRPr="00402FC1" w:rsidRDefault="00B6139C" w:rsidP="00B41A53">
            <w:pPr>
              <w:spacing w:before="100" w:beforeAutospacing="1" w:after="100" w:afterAutospacing="1"/>
              <w:rPr>
                <w:rFonts w:ascii="Times New Roman" w:hAnsi="Times New Roman"/>
                <w:szCs w:val="24"/>
              </w:rPr>
            </w:pPr>
            <w:r w:rsidRPr="00402FC1">
              <w:rPr>
                <w:rFonts w:ascii="Times New Roman" w:hAnsi="Times New Roman"/>
                <w:sz w:val="23"/>
                <w:szCs w:val="23"/>
              </w:rPr>
              <w:t>Final Project</w:t>
            </w:r>
          </w:p>
        </w:tc>
      </w:tr>
      <w:tr w:rsidR="00B6139C" w:rsidTr="002306A9">
        <w:trPr>
          <w:cantSplit/>
        </w:trPr>
        <w:tc>
          <w:tcPr>
            <w:tcW w:w="1458" w:type="dxa"/>
            <w:tcBorders>
              <w:top w:val="single" w:sz="6" w:space="0" w:color="000000"/>
              <w:bottom w:val="single" w:sz="6" w:space="0" w:color="000000"/>
            </w:tcBorders>
          </w:tcPr>
          <w:p w:rsidR="00B6139C" w:rsidRDefault="00B6139C" w:rsidP="00177438">
            <w:pPr>
              <w:jc w:val="center"/>
              <w:rPr>
                <w:rFonts w:cs="Arial"/>
                <w:b/>
                <w:sz w:val="20"/>
              </w:rPr>
            </w:pPr>
            <w:r>
              <w:rPr>
                <w:rFonts w:cs="Arial"/>
                <w:b/>
                <w:sz w:val="20"/>
              </w:rPr>
              <w:t>Class 19</w:t>
            </w:r>
          </w:p>
        </w:tc>
        <w:tc>
          <w:tcPr>
            <w:tcW w:w="3960" w:type="dxa"/>
            <w:tcBorders>
              <w:top w:val="single" w:sz="6" w:space="0" w:color="000000"/>
              <w:bottom w:val="single" w:sz="6" w:space="0" w:color="000000"/>
            </w:tcBorders>
            <w:vAlign w:val="center"/>
          </w:tcPr>
          <w:p w:rsidR="00B6139C" w:rsidRPr="00402FC1" w:rsidRDefault="005D10F7" w:rsidP="00B41A53">
            <w:pPr>
              <w:spacing w:before="100" w:beforeAutospacing="1" w:after="100" w:afterAutospacing="1"/>
              <w:rPr>
                <w:rFonts w:ascii="Times New Roman" w:hAnsi="Times New Roman"/>
                <w:sz w:val="23"/>
                <w:szCs w:val="23"/>
              </w:rPr>
            </w:pPr>
            <w:r>
              <w:rPr>
                <w:rFonts w:ascii="Times New Roman" w:hAnsi="Times New Roman"/>
                <w:sz w:val="23"/>
                <w:szCs w:val="23"/>
              </w:rPr>
              <w:t>Final Project</w:t>
            </w:r>
          </w:p>
        </w:tc>
        <w:tc>
          <w:tcPr>
            <w:tcW w:w="4230" w:type="dxa"/>
            <w:tcBorders>
              <w:top w:val="single" w:sz="6" w:space="0" w:color="000000"/>
              <w:bottom w:val="single" w:sz="6" w:space="0" w:color="000000"/>
            </w:tcBorders>
            <w:vAlign w:val="center"/>
          </w:tcPr>
          <w:p w:rsidR="00B6139C" w:rsidRPr="00402FC1" w:rsidRDefault="005D10F7" w:rsidP="00B41A53">
            <w:pPr>
              <w:spacing w:before="100" w:beforeAutospacing="1" w:after="100" w:afterAutospacing="1"/>
              <w:rPr>
                <w:rFonts w:ascii="Times New Roman" w:hAnsi="Times New Roman"/>
                <w:szCs w:val="24"/>
              </w:rPr>
            </w:pPr>
            <w:r>
              <w:rPr>
                <w:rFonts w:ascii="Times New Roman" w:hAnsi="Times New Roman"/>
                <w:szCs w:val="24"/>
              </w:rPr>
              <w:t>Final Project</w:t>
            </w:r>
          </w:p>
        </w:tc>
      </w:tr>
      <w:tr w:rsidR="00B6139C" w:rsidTr="002306A9">
        <w:trPr>
          <w:cantSplit/>
        </w:trPr>
        <w:tc>
          <w:tcPr>
            <w:tcW w:w="1458" w:type="dxa"/>
            <w:tcBorders>
              <w:top w:val="single" w:sz="6" w:space="0" w:color="000000"/>
              <w:bottom w:val="single" w:sz="6" w:space="0" w:color="000000"/>
            </w:tcBorders>
          </w:tcPr>
          <w:p w:rsidR="00B6139C" w:rsidRDefault="00B6139C" w:rsidP="00177438">
            <w:pPr>
              <w:jc w:val="center"/>
              <w:rPr>
                <w:rFonts w:cs="Arial"/>
                <w:b/>
                <w:sz w:val="20"/>
              </w:rPr>
            </w:pPr>
            <w:r>
              <w:rPr>
                <w:rFonts w:cs="Arial"/>
                <w:b/>
                <w:sz w:val="20"/>
              </w:rPr>
              <w:t>Class 20</w:t>
            </w:r>
          </w:p>
        </w:tc>
        <w:tc>
          <w:tcPr>
            <w:tcW w:w="3960" w:type="dxa"/>
            <w:tcBorders>
              <w:top w:val="single" w:sz="6" w:space="0" w:color="000000"/>
              <w:bottom w:val="single" w:sz="6" w:space="0" w:color="000000"/>
            </w:tcBorders>
            <w:vAlign w:val="center"/>
          </w:tcPr>
          <w:p w:rsidR="00B6139C" w:rsidRPr="00402FC1" w:rsidRDefault="005D10F7" w:rsidP="00B41A53">
            <w:pPr>
              <w:spacing w:before="100" w:beforeAutospacing="1" w:after="100" w:afterAutospacing="1"/>
              <w:rPr>
                <w:rFonts w:ascii="Times New Roman" w:hAnsi="Times New Roman"/>
                <w:sz w:val="23"/>
                <w:szCs w:val="23"/>
              </w:rPr>
            </w:pPr>
            <w:r>
              <w:rPr>
                <w:rFonts w:ascii="Times New Roman" w:hAnsi="Times New Roman"/>
                <w:sz w:val="23"/>
                <w:szCs w:val="23"/>
              </w:rPr>
              <w:t>Field Trip</w:t>
            </w:r>
          </w:p>
        </w:tc>
        <w:tc>
          <w:tcPr>
            <w:tcW w:w="4230" w:type="dxa"/>
            <w:tcBorders>
              <w:top w:val="single" w:sz="6" w:space="0" w:color="000000"/>
              <w:bottom w:val="single" w:sz="6" w:space="0" w:color="000000"/>
            </w:tcBorders>
            <w:vAlign w:val="center"/>
          </w:tcPr>
          <w:p w:rsidR="00B6139C" w:rsidRPr="00402FC1" w:rsidRDefault="00B6139C" w:rsidP="00B41A53">
            <w:pPr>
              <w:spacing w:before="100" w:beforeAutospacing="1" w:after="100" w:afterAutospacing="1"/>
              <w:rPr>
                <w:rFonts w:ascii="Times New Roman" w:hAnsi="Times New Roman"/>
                <w:sz w:val="23"/>
                <w:szCs w:val="23"/>
              </w:rPr>
            </w:pPr>
          </w:p>
        </w:tc>
      </w:tr>
      <w:tr w:rsidR="00B6139C" w:rsidTr="002306A9">
        <w:trPr>
          <w:cantSplit/>
        </w:trPr>
        <w:tc>
          <w:tcPr>
            <w:tcW w:w="1458" w:type="dxa"/>
            <w:tcBorders>
              <w:top w:val="single" w:sz="6" w:space="0" w:color="000000"/>
              <w:bottom w:val="single" w:sz="6" w:space="0" w:color="000000"/>
            </w:tcBorders>
          </w:tcPr>
          <w:p w:rsidR="00B6139C" w:rsidRDefault="00B6139C" w:rsidP="00177438">
            <w:pPr>
              <w:jc w:val="center"/>
              <w:rPr>
                <w:rFonts w:cs="Arial"/>
                <w:b/>
                <w:sz w:val="20"/>
              </w:rPr>
            </w:pPr>
          </w:p>
        </w:tc>
        <w:tc>
          <w:tcPr>
            <w:tcW w:w="3960" w:type="dxa"/>
            <w:tcBorders>
              <w:top w:val="single" w:sz="6" w:space="0" w:color="000000"/>
              <w:bottom w:val="single" w:sz="6" w:space="0" w:color="000000"/>
            </w:tcBorders>
            <w:vAlign w:val="center"/>
          </w:tcPr>
          <w:p w:rsidR="00B6139C" w:rsidRPr="00402FC1" w:rsidRDefault="00B6139C" w:rsidP="00B41A53">
            <w:pPr>
              <w:spacing w:before="100" w:beforeAutospacing="1" w:after="100" w:afterAutospacing="1"/>
              <w:rPr>
                <w:rFonts w:ascii="Times New Roman" w:hAnsi="Times New Roman"/>
                <w:sz w:val="23"/>
                <w:szCs w:val="23"/>
              </w:rPr>
            </w:pPr>
          </w:p>
        </w:tc>
        <w:tc>
          <w:tcPr>
            <w:tcW w:w="4230" w:type="dxa"/>
            <w:tcBorders>
              <w:top w:val="single" w:sz="6" w:space="0" w:color="000000"/>
              <w:bottom w:val="single" w:sz="6" w:space="0" w:color="000000"/>
            </w:tcBorders>
            <w:vAlign w:val="center"/>
          </w:tcPr>
          <w:p w:rsidR="00B6139C" w:rsidRPr="00402FC1" w:rsidRDefault="00B6139C" w:rsidP="00B41A53">
            <w:pPr>
              <w:spacing w:before="100" w:beforeAutospacing="1" w:after="100" w:afterAutospacing="1"/>
              <w:rPr>
                <w:rFonts w:ascii="Times New Roman" w:hAnsi="Times New Roman"/>
                <w:sz w:val="23"/>
                <w:szCs w:val="23"/>
              </w:rPr>
            </w:pPr>
          </w:p>
        </w:tc>
      </w:tr>
      <w:tr w:rsidR="00B6139C" w:rsidTr="002306A9">
        <w:trPr>
          <w:cantSplit/>
        </w:trPr>
        <w:tc>
          <w:tcPr>
            <w:tcW w:w="1458" w:type="dxa"/>
            <w:tcBorders>
              <w:top w:val="single" w:sz="6" w:space="0" w:color="000000"/>
              <w:bottom w:val="single" w:sz="6" w:space="0" w:color="000000"/>
            </w:tcBorders>
          </w:tcPr>
          <w:p w:rsidR="00B6139C" w:rsidRDefault="00B6139C" w:rsidP="00177438">
            <w:pPr>
              <w:jc w:val="center"/>
              <w:rPr>
                <w:rFonts w:cs="Arial"/>
                <w:b/>
                <w:sz w:val="20"/>
              </w:rPr>
            </w:pPr>
          </w:p>
        </w:tc>
        <w:tc>
          <w:tcPr>
            <w:tcW w:w="3960" w:type="dxa"/>
            <w:tcBorders>
              <w:top w:val="single" w:sz="6" w:space="0" w:color="000000"/>
              <w:bottom w:val="single" w:sz="6" w:space="0" w:color="000000"/>
            </w:tcBorders>
            <w:vAlign w:val="center"/>
          </w:tcPr>
          <w:p w:rsidR="00B6139C" w:rsidRPr="00402FC1" w:rsidRDefault="00B6139C" w:rsidP="00B41A53">
            <w:pPr>
              <w:spacing w:before="100" w:beforeAutospacing="1" w:after="100" w:afterAutospacing="1"/>
              <w:rPr>
                <w:rFonts w:ascii="Times New Roman" w:hAnsi="Times New Roman"/>
                <w:sz w:val="23"/>
                <w:szCs w:val="23"/>
              </w:rPr>
            </w:pPr>
          </w:p>
        </w:tc>
        <w:tc>
          <w:tcPr>
            <w:tcW w:w="4230" w:type="dxa"/>
            <w:tcBorders>
              <w:top w:val="single" w:sz="6" w:space="0" w:color="000000"/>
              <w:bottom w:val="single" w:sz="6" w:space="0" w:color="000000"/>
            </w:tcBorders>
            <w:vAlign w:val="center"/>
          </w:tcPr>
          <w:p w:rsidR="00B6139C" w:rsidRPr="00402FC1" w:rsidRDefault="00B6139C" w:rsidP="00B41A53">
            <w:pPr>
              <w:spacing w:before="100" w:beforeAutospacing="1" w:after="100" w:afterAutospacing="1"/>
              <w:rPr>
                <w:rFonts w:ascii="Times New Roman" w:hAnsi="Times New Roman"/>
                <w:sz w:val="23"/>
                <w:szCs w:val="23"/>
              </w:rPr>
            </w:pPr>
          </w:p>
        </w:tc>
      </w:tr>
      <w:tr w:rsidR="00B6139C" w:rsidTr="002306A9">
        <w:trPr>
          <w:cantSplit/>
        </w:trPr>
        <w:tc>
          <w:tcPr>
            <w:tcW w:w="1458" w:type="dxa"/>
            <w:tcBorders>
              <w:top w:val="single" w:sz="6" w:space="0" w:color="000000"/>
              <w:bottom w:val="single" w:sz="6" w:space="0" w:color="000000"/>
            </w:tcBorders>
          </w:tcPr>
          <w:p w:rsidR="00B6139C" w:rsidRDefault="00B6139C" w:rsidP="00177438">
            <w:pPr>
              <w:jc w:val="center"/>
              <w:rPr>
                <w:rFonts w:cs="Arial"/>
                <w:b/>
                <w:sz w:val="20"/>
              </w:rPr>
            </w:pPr>
          </w:p>
        </w:tc>
        <w:tc>
          <w:tcPr>
            <w:tcW w:w="3960" w:type="dxa"/>
            <w:tcBorders>
              <w:top w:val="single" w:sz="6" w:space="0" w:color="000000"/>
              <w:bottom w:val="single" w:sz="6" w:space="0" w:color="000000"/>
            </w:tcBorders>
            <w:vAlign w:val="center"/>
          </w:tcPr>
          <w:p w:rsidR="00B6139C" w:rsidRPr="00402FC1" w:rsidRDefault="00B6139C" w:rsidP="00B41A53">
            <w:pPr>
              <w:spacing w:before="100" w:beforeAutospacing="1" w:after="100" w:afterAutospacing="1"/>
              <w:rPr>
                <w:rFonts w:ascii="Times New Roman" w:hAnsi="Times New Roman"/>
                <w:sz w:val="23"/>
                <w:szCs w:val="23"/>
              </w:rPr>
            </w:pPr>
          </w:p>
        </w:tc>
        <w:tc>
          <w:tcPr>
            <w:tcW w:w="4230" w:type="dxa"/>
            <w:tcBorders>
              <w:top w:val="single" w:sz="6" w:space="0" w:color="000000"/>
              <w:bottom w:val="single" w:sz="6" w:space="0" w:color="000000"/>
            </w:tcBorders>
            <w:vAlign w:val="center"/>
          </w:tcPr>
          <w:p w:rsidR="00B6139C" w:rsidRPr="00402FC1" w:rsidRDefault="00B6139C" w:rsidP="00B41A53">
            <w:pPr>
              <w:spacing w:before="100" w:beforeAutospacing="1" w:after="100" w:afterAutospacing="1"/>
              <w:rPr>
                <w:rFonts w:ascii="Times New Roman" w:hAnsi="Times New Roman"/>
                <w:sz w:val="23"/>
                <w:szCs w:val="23"/>
              </w:rPr>
            </w:pPr>
          </w:p>
        </w:tc>
      </w:tr>
    </w:tbl>
    <w:p w:rsidR="00177438" w:rsidRDefault="00177438" w:rsidP="00177438">
      <w:pPr>
        <w:rPr>
          <w:rFonts w:cs="Arial"/>
          <w:sz w:val="20"/>
        </w:rPr>
      </w:pPr>
    </w:p>
    <w:p w:rsidR="007F4DCD" w:rsidRDefault="007F4DCD" w:rsidP="007F4DCD">
      <w:pPr>
        <w:rPr>
          <w:rFonts w:cs="Arial"/>
          <w:sz w:val="20"/>
        </w:rPr>
      </w:pPr>
    </w:p>
    <w:p w:rsidR="00E15FBD" w:rsidRDefault="00A0060D">
      <w:pPr>
        <w:rPr>
          <w:rFonts w:cs="Arial"/>
          <w:sz w:val="20"/>
        </w:rPr>
      </w:pPr>
      <w:r w:rsidRPr="00A0060D">
        <w:rPr>
          <w:rFonts w:cs="Arial"/>
          <w:b/>
          <w:smallCaps/>
          <w:noProof/>
          <w:sz w:val="20"/>
        </w:rPr>
        <w:lastRenderedPageBreak/>
        <w:pict>
          <v:shapetype id="_x0000_t202" coordsize="21600,21600" o:spt="202" path="m,l,21600r21600,l21600,xe">
            <v:stroke joinstyle="miter"/>
            <v:path gradientshapeok="t" o:connecttype="rect"/>
          </v:shapetype>
          <v:shape id="Text Box 2" o:spid="_x0000_s1026" type="#_x0000_t202" style="position:absolute;margin-left:-5.4pt;margin-top:2pt;width:460.7pt;height:142.5pt;z-index:251657728;visibility:visible;mso-height-percent:200;mso-height-percent:20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pw8syoCAABRBAAADgAAAGRycy9lMm9Eb2MueG1srFTbjtMwEH1H4h8sv9OkVcu2UdPV0qUIaVmQ&#10;dvkAx3ESC98Yu02Wr2fstCUCnhB5sDye8fHMOTPZ3g5akZMAL60p6XyWUyIMt7U0bUm/Ph/erCnx&#10;gZmaKWtESV+Ep7e716+2vSvEwnZW1QIIghhf9K6kXQiuyDLPO6GZn1knDDobC5oFNKHNamA9omuV&#10;LfL8bdZbqB1YLrzH0/vRSXcJv2kED5+bxotAVEkxt5BWSGsV12y3ZUULzHWSn9Ng/5CFZtLgo1eo&#10;exYYOYL8A0pLDtbbJsy41ZltGslFqgGrmee/VfPUMSdSLUiOd1ea/P+D5Y+nL0BkjdpRYphGiZ7F&#10;EMg7O5BFZKd3vsCgJ4dhYcDjGBkr9e7B8m+eGLvvmGnFHYDtO8FqzG4eb2aTqyOOjyBV/8nW+Aw7&#10;BpuAhgZ0BEQyCKKjSi9XZWIqHA9X61W+3qCLo2++zjc3q6RdxorLdQc+fBBWk7gpKaD0CZ6dHnyI&#10;6bDiEpLSt0rWB6lUMqCt9grIiWGbHNKXKsAqp2HKkL6km9ViNTIw9fkpRJ6+v0FoGbDfldQlXV+D&#10;WBF5e2/q1I2BSTXuMWVlzkRG7kYWw1ANZ2EqW78gpWDHvsY5xE1n4QclPfZ0Sf33IwNBifpoUJbN&#10;fLmMQ5CM5epmgQZMPdXUwwxHqJIGSsbtPoyDc3Qg2w5fujTCHUp5kInkqPmY1Tlv7NvE/XnG4mBM&#10;7RT160+w+wkAAP//AwBQSwMEFAAGAAgAAAAhAJ+ThKveAAAACQEAAA8AAABkcnMvZG93bnJldi54&#10;bWxMj8FuwjAQRO+V+g/WVuoFgR1aIghxUIvEqSdSejfxkkSN12lsIPx9t6dyHM1o5k2+GV0nLjiE&#10;1pOGZKZAIFXetlRrOHzupksQIRqypvOEGm4YYFM8PuQms/5Ke7yUsRZcQiEzGpoY+0zKUDXoTJj5&#10;Hom9kx+ciSyHWtrBXLncdXKuVCqdaYkXGtPjtsHquzw7DelP+TL5+LIT2t9270PlFnZ7WGj9/DS+&#10;rUFEHON/GP7wGR0KZjr6M9kgOg3TRDF61PDKl9hfJSoFcdQwX64UyCKX9w+KXwAAAP//AwBQSwEC&#10;LQAUAAYACAAAACEA5JnDwPsAAADhAQAAEwAAAAAAAAAAAAAAAAAAAAAAW0NvbnRlbnRfVHlwZXNd&#10;LnhtbFBLAQItABQABgAIAAAAIQAjsmrh1wAAAJQBAAALAAAAAAAAAAAAAAAAACwBAABfcmVscy8u&#10;cmVsc1BLAQItABQABgAIAAAAIQB6nDyzKgIAAFEEAAAOAAAAAAAAAAAAAAAAACwCAABkcnMvZTJv&#10;RG9jLnhtbFBLAQItABQABgAIAAAAIQCfk4Sr3gAAAAkBAAAPAAAAAAAAAAAAAAAAAIIEAABkcnMv&#10;ZG93bnJldi54bWxQSwUGAAAAAAQABADzAAAAjQUAAAAA&#10;">
            <v:textbox style="mso-fit-shape-to-text:t">
              <w:txbxContent>
                <w:p w:rsidR="00AD33FF" w:rsidRDefault="00AD33FF" w:rsidP="003B750A">
                  <w:r>
                    <w:rPr>
                      <w:rFonts w:cs="Arial"/>
                      <w:b/>
                      <w:szCs w:val="24"/>
                    </w:rPr>
                    <w:br/>
                  </w:r>
                  <w:r w:rsidRPr="00923B2D">
                    <w:rPr>
                      <w:rFonts w:cs="Arial"/>
                      <w:b/>
                      <w:szCs w:val="24"/>
                    </w:rPr>
                    <w:t>HOMEWORK EXPECTATION</w:t>
                  </w:r>
                  <w:r>
                    <w:rPr>
                      <w:rFonts w:cs="Arial"/>
                      <w:b/>
                      <w:szCs w:val="24"/>
                    </w:rPr>
                    <w:br/>
                  </w:r>
                  <w:r w:rsidRPr="00923B2D">
                    <w:rPr>
                      <w:rFonts w:cs="Arial"/>
                      <w:sz w:val="18"/>
                      <w:szCs w:val="18"/>
                    </w:rPr>
                    <w:t>As stated in the syllabus for this course</w:t>
                  </w:r>
                  <w:r>
                    <w:rPr>
                      <w:rFonts w:cs="Arial"/>
                      <w:sz w:val="18"/>
                      <w:szCs w:val="18"/>
                    </w:rPr>
                    <w:t xml:space="preserve"> within the </w:t>
                  </w:r>
                  <w:r w:rsidRPr="00923B2D">
                    <w:rPr>
                      <w:rFonts w:cs="Arial"/>
                      <w:sz w:val="18"/>
                      <w:szCs w:val="18"/>
                    </w:rPr>
                    <w:t xml:space="preserve">course description, this course has an expectation of </w:t>
                  </w:r>
                  <w:r>
                    <w:rPr>
                      <w:rFonts w:cs="Arial"/>
                      <w:b/>
                      <w:sz w:val="18"/>
                      <w:szCs w:val="18"/>
                    </w:rPr>
                    <w:t>8</w:t>
                  </w:r>
                  <w:r w:rsidRPr="00923B2D">
                    <w:rPr>
                      <w:rFonts w:cs="Arial"/>
                      <w:sz w:val="18"/>
                      <w:szCs w:val="18"/>
                    </w:rPr>
                    <w:t xml:space="preserve"> </w:t>
                  </w:r>
                  <w:r w:rsidRPr="00923B2D">
                    <w:rPr>
                      <w:rFonts w:cs="Arial"/>
                      <w:b/>
                      <w:sz w:val="18"/>
                      <w:szCs w:val="18"/>
                    </w:rPr>
                    <w:t>hours per week</w:t>
                  </w:r>
                  <w:r w:rsidRPr="00923B2D">
                    <w:rPr>
                      <w:rFonts w:cs="Arial"/>
                      <w:sz w:val="18"/>
                      <w:szCs w:val="18"/>
                    </w:rPr>
                    <w:t xml:space="preserve"> to be spent on homework outside the classroom.</w:t>
                  </w:r>
                  <w:r w:rsidRPr="00923B2D">
                    <w:rPr>
                      <w:rFonts w:cs="Arial"/>
                      <w:sz w:val="18"/>
                      <w:szCs w:val="18"/>
                    </w:rPr>
                    <w:br/>
                  </w:r>
                  <w:r w:rsidRPr="00923B2D">
                    <w:rPr>
                      <w:rFonts w:cs="Arial"/>
                      <w:sz w:val="18"/>
                      <w:szCs w:val="18"/>
                    </w:rPr>
                    <w:br/>
                    <w:t xml:space="preserve">It is expected that the average student will spend </w:t>
                  </w:r>
                  <w:r w:rsidRPr="00923B2D">
                    <w:rPr>
                      <w:rFonts w:cs="Arial"/>
                      <w:b/>
                      <w:sz w:val="18"/>
                      <w:szCs w:val="18"/>
                    </w:rPr>
                    <w:t xml:space="preserve">at least </w:t>
                  </w:r>
                  <w:r>
                    <w:rPr>
                      <w:rFonts w:cs="Arial"/>
                      <w:b/>
                      <w:sz w:val="18"/>
                      <w:szCs w:val="18"/>
                    </w:rPr>
                    <w:t>8</w:t>
                  </w:r>
                  <w:r w:rsidRPr="00923B2D">
                    <w:rPr>
                      <w:rFonts w:cs="Arial"/>
                      <w:b/>
                      <w:sz w:val="18"/>
                      <w:szCs w:val="18"/>
                    </w:rPr>
                    <w:t xml:space="preserve"> hours</w:t>
                  </w:r>
                  <w:r w:rsidRPr="00923B2D">
                    <w:rPr>
                      <w:rFonts w:cs="Arial"/>
                      <w:sz w:val="18"/>
                      <w:szCs w:val="18"/>
                    </w:rPr>
                    <w:t xml:space="preserve"> over the </w:t>
                  </w:r>
                  <w:r>
                    <w:rPr>
                      <w:rFonts w:cs="Arial"/>
                      <w:sz w:val="18"/>
                      <w:szCs w:val="18"/>
                    </w:rPr>
                    <w:t>one</w:t>
                  </w:r>
                  <w:r w:rsidRPr="00923B2D">
                    <w:rPr>
                      <w:rFonts w:cs="Arial"/>
                      <w:sz w:val="18"/>
                      <w:szCs w:val="18"/>
                    </w:rPr>
                    <w:t xml:space="preserve"> week time period of th</w:t>
                  </w:r>
                  <w:r>
                    <w:rPr>
                      <w:rFonts w:cs="Arial"/>
                      <w:sz w:val="18"/>
                      <w:szCs w:val="18"/>
                    </w:rPr>
                    <w:t>e assignmen</w:t>
                  </w:r>
                  <w:r w:rsidRPr="00923B2D">
                    <w:rPr>
                      <w:rFonts w:cs="Arial"/>
                      <w:sz w:val="18"/>
                      <w:szCs w:val="18"/>
                    </w:rPr>
                    <w:t>t</w:t>
                  </w:r>
                  <w:r>
                    <w:rPr>
                      <w:rFonts w:cs="Arial"/>
                      <w:sz w:val="18"/>
                      <w:szCs w:val="18"/>
                    </w:rPr>
                    <w:t>s. The learning outcomes of these</w:t>
                  </w:r>
                  <w:r w:rsidRPr="00923B2D">
                    <w:rPr>
                      <w:rFonts w:cs="Arial"/>
                      <w:sz w:val="18"/>
                      <w:szCs w:val="18"/>
                    </w:rPr>
                    <w:t xml:space="preserve"> assignment</w:t>
                  </w:r>
                  <w:r>
                    <w:rPr>
                      <w:rFonts w:cs="Arial"/>
                      <w:sz w:val="18"/>
                      <w:szCs w:val="18"/>
                    </w:rPr>
                    <w:t>s</w:t>
                  </w:r>
                  <w:r w:rsidRPr="00923B2D">
                    <w:rPr>
                      <w:rFonts w:cs="Arial"/>
                      <w:sz w:val="18"/>
                      <w:szCs w:val="18"/>
                    </w:rPr>
                    <w:t xml:space="preserve"> are a result of the assignment steps shown above and instruction </w:t>
                  </w:r>
                  <w:proofErr w:type="gramStart"/>
                  <w:r w:rsidRPr="00923B2D">
                    <w:rPr>
                      <w:rFonts w:cs="Arial"/>
                      <w:sz w:val="18"/>
                      <w:szCs w:val="18"/>
                    </w:rPr>
                    <w:t>rendered</w:t>
                  </w:r>
                  <w:proofErr w:type="gramEnd"/>
                  <w:r w:rsidRPr="00923B2D">
                    <w:rPr>
                      <w:rFonts w:cs="Arial"/>
                      <w:sz w:val="18"/>
                      <w:szCs w:val="18"/>
                    </w:rPr>
                    <w:t xml:space="preserve"> from the instructor, either during class or in this document.</w:t>
                  </w:r>
                  <w:r w:rsidRPr="00923B2D">
                    <w:rPr>
                      <w:rFonts w:cs="Arial"/>
                      <w:sz w:val="18"/>
                      <w:szCs w:val="18"/>
                    </w:rPr>
                    <w:br/>
                  </w:r>
                  <w:r w:rsidRPr="00923B2D">
                    <w:rPr>
                      <w:rFonts w:cs="Arial"/>
                      <w:sz w:val="18"/>
                      <w:szCs w:val="18"/>
                    </w:rPr>
                    <w:br/>
                    <w:t>These learning outcomes are generally comparable with those resulting from commonly accepted practice in the field. Each of these steps will be graded according to the rubric found above.</w:t>
                  </w:r>
                  <w:r>
                    <w:rPr>
                      <w:rFonts w:cs="Arial"/>
                      <w:sz w:val="18"/>
                      <w:szCs w:val="18"/>
                    </w:rPr>
                    <w:br/>
                  </w:r>
                </w:p>
              </w:txbxContent>
            </v:textbox>
          </v:shape>
        </w:pict>
      </w:r>
    </w:p>
    <w:p w:rsidR="00E15FBD" w:rsidRDefault="00E15FBD">
      <w:pPr>
        <w:rPr>
          <w:rFonts w:cs="Arial"/>
          <w:sz w:val="20"/>
        </w:rPr>
      </w:pPr>
    </w:p>
    <w:tbl>
      <w:tblPr>
        <w:tblpPr w:leftFromText="180" w:rightFromText="180" w:vertAnchor="text" w:horzAnchor="margin" w:tblpY="2762"/>
        <w:tblW w:w="0" w:type="auto"/>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Look w:val="00BF"/>
      </w:tblPr>
      <w:tblGrid>
        <w:gridCol w:w="1908"/>
        <w:gridCol w:w="7290"/>
      </w:tblGrid>
      <w:tr w:rsidR="003B750A" w:rsidTr="003B750A">
        <w:trPr>
          <w:cantSplit/>
        </w:trPr>
        <w:tc>
          <w:tcPr>
            <w:tcW w:w="1908" w:type="dxa"/>
            <w:tcBorders>
              <w:top w:val="single" w:sz="6" w:space="0" w:color="000000"/>
              <w:bottom w:val="single" w:sz="6" w:space="0" w:color="000000"/>
            </w:tcBorders>
          </w:tcPr>
          <w:p w:rsidR="003B750A" w:rsidRDefault="003B750A" w:rsidP="003B750A">
            <w:pPr>
              <w:spacing w:before="120" w:after="120"/>
              <w:rPr>
                <w:rFonts w:cs="Arial"/>
                <w:b/>
                <w:smallCaps/>
                <w:sz w:val="20"/>
              </w:rPr>
            </w:pPr>
            <w:r>
              <w:rPr>
                <w:rFonts w:cs="Arial"/>
                <w:b/>
                <w:smallCaps/>
                <w:sz w:val="20"/>
              </w:rPr>
              <w:t>revision date:</w:t>
            </w:r>
          </w:p>
        </w:tc>
        <w:tc>
          <w:tcPr>
            <w:tcW w:w="7290" w:type="dxa"/>
            <w:tcBorders>
              <w:top w:val="single" w:sz="6" w:space="0" w:color="000000"/>
              <w:bottom w:val="single" w:sz="6" w:space="0" w:color="000000"/>
            </w:tcBorders>
            <w:vAlign w:val="center"/>
          </w:tcPr>
          <w:p w:rsidR="003B750A" w:rsidRDefault="005D10F7" w:rsidP="0069736D">
            <w:pPr>
              <w:rPr>
                <w:rFonts w:cs="Arial"/>
                <w:sz w:val="20"/>
              </w:rPr>
            </w:pPr>
            <w:r>
              <w:rPr>
                <w:rFonts w:cs="Arial"/>
                <w:b/>
                <w:smallCaps/>
                <w:sz w:val="20"/>
              </w:rPr>
              <w:t>January  5, 2013</w:t>
            </w:r>
            <w:r w:rsidR="003B750A">
              <w:rPr>
                <w:rFonts w:cs="Arial"/>
                <w:b/>
                <w:smallCaps/>
                <w:sz w:val="20"/>
              </w:rPr>
              <w:t xml:space="preserve">, </w:t>
            </w:r>
            <w:r w:rsidR="0069736D">
              <w:rPr>
                <w:rFonts w:cs="Arial"/>
                <w:b/>
                <w:smallCaps/>
                <w:sz w:val="20"/>
              </w:rPr>
              <w:t xml:space="preserve">Lucy B. </w:t>
            </w:r>
            <w:proofErr w:type="spellStart"/>
            <w:r w:rsidR="0069736D">
              <w:rPr>
                <w:rFonts w:cs="Arial"/>
                <w:b/>
                <w:smallCaps/>
                <w:sz w:val="20"/>
              </w:rPr>
              <w:t>Laffitte</w:t>
            </w:r>
            <w:proofErr w:type="spellEnd"/>
          </w:p>
        </w:tc>
      </w:tr>
    </w:tbl>
    <w:p w:rsidR="00E15FBD" w:rsidRDefault="00E15FBD">
      <w:pPr>
        <w:pStyle w:val="font6"/>
        <w:spacing w:before="0" w:beforeAutospacing="0" w:after="0" w:afterAutospacing="0"/>
        <w:rPr>
          <w:rFonts w:eastAsia="Times New Roman"/>
        </w:rPr>
      </w:pPr>
    </w:p>
    <w:sectPr w:rsidR="00E15FBD" w:rsidSect="00CB2E7B">
      <w:headerReference w:type="default" r:id="rId7"/>
      <w:footerReference w:type="default" r:id="rId8"/>
      <w:pgSz w:w="12240" w:h="15840" w:code="1"/>
      <w:pgMar w:top="720" w:right="1440" w:bottom="1440" w:left="1440" w:header="720" w:footer="720" w:gutter="0"/>
      <w:pgBorders w:offsetFrom="page">
        <w:top w:val="single" w:sz="48" w:space="24" w:color="auto"/>
        <w:left w:val="single" w:sz="48" w:space="24" w:color="auto"/>
        <w:bottom w:val="single" w:sz="48" w:space="24" w:color="auto"/>
        <w:right w:val="single" w:sz="48" w:space="24" w:color="auto"/>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2B97" w:rsidRDefault="00D32B97">
      <w:r>
        <w:separator/>
      </w:r>
    </w:p>
  </w:endnote>
  <w:endnote w:type="continuationSeparator" w:id="0">
    <w:p w:rsidR="00D32B97" w:rsidRDefault="00D32B97">
      <w:r>
        <w:continuationSeparator/>
      </w:r>
    </w:p>
  </w:endnote>
</w:endnotes>
</file>

<file path=word/fontTable.xml><?xml version="1.0" encoding="utf-8"?>
<w:fonts xmlns:r="http://schemas.openxmlformats.org/officeDocument/2006/relationships" xmlns:w="http://schemas.openxmlformats.org/wordprocessingml/2006/main">
  <w:font w:name="Monotype Sorts">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LinePrinter">
    <w:panose1 w:val="00000000000000000000"/>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3FF" w:rsidRDefault="00AD33FF">
    <w:pPr>
      <w:pStyle w:val="Footer"/>
      <w:jc w:val="right"/>
      <w:rPr>
        <w:b/>
        <w:snapToGrid w:val="0"/>
        <w:sz w:val="18"/>
      </w:rPr>
    </w:pPr>
  </w:p>
  <w:p w:rsidR="00AD33FF" w:rsidRDefault="00AD33FF">
    <w:pPr>
      <w:pStyle w:val="Header"/>
      <w:shd w:val="pct5" w:color="auto" w:fill="FFFFFF"/>
      <w:rPr>
        <w:b/>
        <w:sz w:val="18"/>
      </w:rPr>
    </w:pPr>
    <w:r>
      <w:rPr>
        <w:b/>
        <w:snapToGrid w:val="0"/>
        <w:sz w:val="18"/>
      </w:rPr>
      <w:tab/>
    </w:r>
    <w:r>
      <w:rPr>
        <w:b/>
        <w:snapToGrid w:val="0"/>
        <w:sz w:val="18"/>
      </w:rPr>
      <w:tab/>
      <w:t xml:space="preserve">         Page </w:t>
    </w:r>
    <w:r w:rsidR="00A0060D">
      <w:rPr>
        <w:b/>
        <w:snapToGrid w:val="0"/>
        <w:sz w:val="18"/>
      </w:rPr>
      <w:fldChar w:fldCharType="begin"/>
    </w:r>
    <w:r>
      <w:rPr>
        <w:b/>
        <w:snapToGrid w:val="0"/>
        <w:sz w:val="18"/>
      </w:rPr>
      <w:instrText xml:space="preserve"> PAGE </w:instrText>
    </w:r>
    <w:r w:rsidR="00A0060D">
      <w:rPr>
        <w:b/>
        <w:snapToGrid w:val="0"/>
        <w:sz w:val="18"/>
      </w:rPr>
      <w:fldChar w:fldCharType="separate"/>
    </w:r>
    <w:r w:rsidR="005D10F7">
      <w:rPr>
        <w:b/>
        <w:noProof/>
        <w:snapToGrid w:val="0"/>
        <w:sz w:val="18"/>
      </w:rPr>
      <w:t>5</w:t>
    </w:r>
    <w:r w:rsidR="00A0060D">
      <w:rPr>
        <w:b/>
        <w:snapToGrid w:val="0"/>
        <w:sz w:val="18"/>
      </w:rPr>
      <w:fldChar w:fldCharType="end"/>
    </w:r>
    <w:r>
      <w:rPr>
        <w:b/>
        <w:snapToGrid w:val="0"/>
        <w:sz w:val="18"/>
      </w:rPr>
      <w:t xml:space="preserve"> of </w:t>
    </w:r>
    <w:r w:rsidR="00A0060D">
      <w:rPr>
        <w:b/>
        <w:snapToGrid w:val="0"/>
        <w:sz w:val="18"/>
      </w:rPr>
      <w:fldChar w:fldCharType="begin"/>
    </w:r>
    <w:r>
      <w:rPr>
        <w:b/>
        <w:snapToGrid w:val="0"/>
        <w:sz w:val="18"/>
      </w:rPr>
      <w:instrText xml:space="preserve"> NUMPAGES </w:instrText>
    </w:r>
    <w:r w:rsidR="00A0060D">
      <w:rPr>
        <w:b/>
        <w:snapToGrid w:val="0"/>
        <w:sz w:val="18"/>
      </w:rPr>
      <w:fldChar w:fldCharType="separate"/>
    </w:r>
    <w:r w:rsidR="005D10F7">
      <w:rPr>
        <w:b/>
        <w:noProof/>
        <w:snapToGrid w:val="0"/>
        <w:sz w:val="18"/>
      </w:rPr>
      <w:t>5</w:t>
    </w:r>
    <w:r w:rsidR="00A0060D">
      <w:rPr>
        <w:b/>
        <w:snapToGrid w:val="0"/>
        <w:sz w:val="18"/>
      </w:rPr>
      <w:fldChar w:fldCharType="end"/>
    </w:r>
  </w:p>
  <w:p w:rsidR="00AD33FF" w:rsidRDefault="00AD33F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2B97" w:rsidRDefault="00D32B97">
      <w:r>
        <w:separator/>
      </w:r>
    </w:p>
  </w:footnote>
  <w:footnote w:type="continuationSeparator" w:id="0">
    <w:p w:rsidR="00D32B97" w:rsidRDefault="00D32B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3FF" w:rsidRDefault="00AD33FF" w:rsidP="00326EED">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2054B"/>
    <w:multiLevelType w:val="singleLevel"/>
    <w:tmpl w:val="5EB01ECA"/>
    <w:lvl w:ilvl="0">
      <w:start w:val="1"/>
      <w:numFmt w:val="bullet"/>
      <w:lvlText w:val=""/>
      <w:lvlJc w:val="left"/>
      <w:pPr>
        <w:tabs>
          <w:tab w:val="num" w:pos="360"/>
        </w:tabs>
        <w:ind w:left="360" w:hanging="360"/>
      </w:pPr>
      <w:rPr>
        <w:rFonts w:ascii="Monotype Sorts" w:hAnsi="LinePrinter" w:hint="default"/>
        <w:sz w:val="28"/>
      </w:rPr>
    </w:lvl>
  </w:abstractNum>
  <w:abstractNum w:abstractNumId="1">
    <w:nsid w:val="05111980"/>
    <w:multiLevelType w:val="singleLevel"/>
    <w:tmpl w:val="0409000F"/>
    <w:lvl w:ilvl="0">
      <w:start w:val="1"/>
      <w:numFmt w:val="decimal"/>
      <w:lvlText w:val="%1."/>
      <w:lvlJc w:val="left"/>
      <w:pPr>
        <w:tabs>
          <w:tab w:val="num" w:pos="360"/>
        </w:tabs>
        <w:ind w:left="360" w:hanging="360"/>
      </w:pPr>
    </w:lvl>
  </w:abstractNum>
  <w:abstractNum w:abstractNumId="2">
    <w:nsid w:val="06797563"/>
    <w:multiLevelType w:val="hybridMultilevel"/>
    <w:tmpl w:val="3D4863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7087E03"/>
    <w:multiLevelType w:val="hybridMultilevel"/>
    <w:tmpl w:val="299A5840"/>
    <w:lvl w:ilvl="0" w:tplc="A95CD572">
      <w:start w:val="773"/>
      <w:numFmt w:val="bullet"/>
      <w:lvlText w:val=""/>
      <w:lvlJc w:val="left"/>
      <w:pPr>
        <w:tabs>
          <w:tab w:val="num" w:pos="360"/>
        </w:tabs>
        <w:ind w:left="360" w:hanging="360"/>
      </w:pPr>
      <w:rPr>
        <w:rFonts w:ascii="Wingdings" w:eastAsia="Times New Roman" w:hAnsi="Wingdings" w:cs="Times New Roman" w:hint="default"/>
      </w:rPr>
    </w:lvl>
    <w:lvl w:ilvl="1" w:tplc="208851B8" w:tentative="1">
      <w:start w:val="1"/>
      <w:numFmt w:val="bullet"/>
      <w:lvlText w:val="o"/>
      <w:lvlJc w:val="left"/>
      <w:pPr>
        <w:tabs>
          <w:tab w:val="num" w:pos="1080"/>
        </w:tabs>
        <w:ind w:left="1080" w:hanging="360"/>
      </w:pPr>
      <w:rPr>
        <w:rFonts w:ascii="Courier New" w:hAnsi="Courier New" w:hint="default"/>
      </w:rPr>
    </w:lvl>
    <w:lvl w:ilvl="2" w:tplc="821A93B6" w:tentative="1">
      <w:start w:val="1"/>
      <w:numFmt w:val="bullet"/>
      <w:lvlText w:val=""/>
      <w:lvlJc w:val="left"/>
      <w:pPr>
        <w:tabs>
          <w:tab w:val="num" w:pos="1800"/>
        </w:tabs>
        <w:ind w:left="1800" w:hanging="360"/>
      </w:pPr>
      <w:rPr>
        <w:rFonts w:ascii="Wingdings" w:hAnsi="Wingdings" w:hint="default"/>
      </w:rPr>
    </w:lvl>
    <w:lvl w:ilvl="3" w:tplc="2D06A1FC" w:tentative="1">
      <w:start w:val="1"/>
      <w:numFmt w:val="bullet"/>
      <w:lvlText w:val=""/>
      <w:lvlJc w:val="left"/>
      <w:pPr>
        <w:tabs>
          <w:tab w:val="num" w:pos="2520"/>
        </w:tabs>
        <w:ind w:left="2520" w:hanging="360"/>
      </w:pPr>
      <w:rPr>
        <w:rFonts w:ascii="Symbol" w:hAnsi="Symbol" w:hint="default"/>
      </w:rPr>
    </w:lvl>
    <w:lvl w:ilvl="4" w:tplc="F3A4994A" w:tentative="1">
      <w:start w:val="1"/>
      <w:numFmt w:val="bullet"/>
      <w:lvlText w:val="o"/>
      <w:lvlJc w:val="left"/>
      <w:pPr>
        <w:tabs>
          <w:tab w:val="num" w:pos="3240"/>
        </w:tabs>
        <w:ind w:left="3240" w:hanging="360"/>
      </w:pPr>
      <w:rPr>
        <w:rFonts w:ascii="Courier New" w:hAnsi="Courier New" w:hint="default"/>
      </w:rPr>
    </w:lvl>
    <w:lvl w:ilvl="5" w:tplc="5C023AAE" w:tentative="1">
      <w:start w:val="1"/>
      <w:numFmt w:val="bullet"/>
      <w:lvlText w:val=""/>
      <w:lvlJc w:val="left"/>
      <w:pPr>
        <w:tabs>
          <w:tab w:val="num" w:pos="3960"/>
        </w:tabs>
        <w:ind w:left="3960" w:hanging="360"/>
      </w:pPr>
      <w:rPr>
        <w:rFonts w:ascii="Wingdings" w:hAnsi="Wingdings" w:hint="default"/>
      </w:rPr>
    </w:lvl>
    <w:lvl w:ilvl="6" w:tplc="883E11F2" w:tentative="1">
      <w:start w:val="1"/>
      <w:numFmt w:val="bullet"/>
      <w:lvlText w:val=""/>
      <w:lvlJc w:val="left"/>
      <w:pPr>
        <w:tabs>
          <w:tab w:val="num" w:pos="4680"/>
        </w:tabs>
        <w:ind w:left="4680" w:hanging="360"/>
      </w:pPr>
      <w:rPr>
        <w:rFonts w:ascii="Symbol" w:hAnsi="Symbol" w:hint="default"/>
      </w:rPr>
    </w:lvl>
    <w:lvl w:ilvl="7" w:tplc="B8FC0E96" w:tentative="1">
      <w:start w:val="1"/>
      <w:numFmt w:val="bullet"/>
      <w:lvlText w:val="o"/>
      <w:lvlJc w:val="left"/>
      <w:pPr>
        <w:tabs>
          <w:tab w:val="num" w:pos="5400"/>
        </w:tabs>
        <w:ind w:left="5400" w:hanging="360"/>
      </w:pPr>
      <w:rPr>
        <w:rFonts w:ascii="Courier New" w:hAnsi="Courier New" w:hint="default"/>
      </w:rPr>
    </w:lvl>
    <w:lvl w:ilvl="8" w:tplc="0FB0225C" w:tentative="1">
      <w:start w:val="1"/>
      <w:numFmt w:val="bullet"/>
      <w:lvlText w:val=""/>
      <w:lvlJc w:val="left"/>
      <w:pPr>
        <w:tabs>
          <w:tab w:val="num" w:pos="6120"/>
        </w:tabs>
        <w:ind w:left="6120" w:hanging="360"/>
      </w:pPr>
      <w:rPr>
        <w:rFonts w:ascii="Wingdings" w:hAnsi="Wingdings" w:hint="default"/>
      </w:rPr>
    </w:lvl>
  </w:abstractNum>
  <w:abstractNum w:abstractNumId="4">
    <w:nsid w:val="0AEB79DE"/>
    <w:multiLevelType w:val="hybridMultilevel"/>
    <w:tmpl w:val="3432C49C"/>
    <w:lvl w:ilvl="0" w:tplc="400EE31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045EA9"/>
    <w:multiLevelType w:val="singleLevel"/>
    <w:tmpl w:val="0409000F"/>
    <w:lvl w:ilvl="0">
      <w:start w:val="1"/>
      <w:numFmt w:val="decimal"/>
      <w:lvlText w:val="%1."/>
      <w:lvlJc w:val="left"/>
      <w:pPr>
        <w:tabs>
          <w:tab w:val="num" w:pos="360"/>
        </w:tabs>
        <w:ind w:left="360" w:hanging="360"/>
      </w:pPr>
    </w:lvl>
  </w:abstractNum>
  <w:abstractNum w:abstractNumId="6">
    <w:nsid w:val="1FD565E9"/>
    <w:multiLevelType w:val="hybridMultilevel"/>
    <w:tmpl w:val="B3A417B2"/>
    <w:lvl w:ilvl="0" w:tplc="5B08C9CC">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671795E"/>
    <w:multiLevelType w:val="hybridMultilevel"/>
    <w:tmpl w:val="A0960B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3E1B56DC"/>
    <w:multiLevelType w:val="singleLevel"/>
    <w:tmpl w:val="0409000F"/>
    <w:lvl w:ilvl="0">
      <w:start w:val="1"/>
      <w:numFmt w:val="decimal"/>
      <w:lvlText w:val="%1."/>
      <w:lvlJc w:val="left"/>
      <w:pPr>
        <w:tabs>
          <w:tab w:val="num" w:pos="360"/>
        </w:tabs>
        <w:ind w:left="360" w:hanging="360"/>
      </w:pPr>
    </w:lvl>
  </w:abstractNum>
  <w:abstractNum w:abstractNumId="9">
    <w:nsid w:val="46090993"/>
    <w:multiLevelType w:val="hybridMultilevel"/>
    <w:tmpl w:val="E2AC9E14"/>
    <w:lvl w:ilvl="0" w:tplc="5B08C9CC">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CFE6CED"/>
    <w:multiLevelType w:val="singleLevel"/>
    <w:tmpl w:val="5EB01ECA"/>
    <w:lvl w:ilvl="0">
      <w:start w:val="1"/>
      <w:numFmt w:val="bullet"/>
      <w:lvlText w:val=""/>
      <w:lvlJc w:val="left"/>
      <w:pPr>
        <w:tabs>
          <w:tab w:val="num" w:pos="360"/>
        </w:tabs>
        <w:ind w:left="360" w:hanging="360"/>
      </w:pPr>
      <w:rPr>
        <w:rFonts w:ascii="Monotype Sorts" w:hAnsi="Monotype Sorts" w:hint="default"/>
        <w:sz w:val="28"/>
      </w:rPr>
    </w:lvl>
  </w:abstractNum>
  <w:abstractNum w:abstractNumId="11">
    <w:nsid w:val="54312225"/>
    <w:multiLevelType w:val="singleLevel"/>
    <w:tmpl w:val="5EB01ECA"/>
    <w:lvl w:ilvl="0">
      <w:start w:val="1"/>
      <w:numFmt w:val="bullet"/>
      <w:lvlText w:val=""/>
      <w:lvlJc w:val="left"/>
      <w:pPr>
        <w:tabs>
          <w:tab w:val="num" w:pos="360"/>
        </w:tabs>
        <w:ind w:left="360" w:hanging="360"/>
      </w:pPr>
      <w:rPr>
        <w:rFonts w:ascii="Monotype Sorts" w:hAnsi="Monotype Sorts" w:hint="default"/>
        <w:sz w:val="28"/>
      </w:rPr>
    </w:lvl>
  </w:abstractNum>
  <w:abstractNum w:abstractNumId="12">
    <w:nsid w:val="606A0C26"/>
    <w:multiLevelType w:val="hybridMultilevel"/>
    <w:tmpl w:val="785CDE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21451BC"/>
    <w:multiLevelType w:val="hybridMultilevel"/>
    <w:tmpl w:val="C54EF89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6AE4018F"/>
    <w:multiLevelType w:val="hybridMultilevel"/>
    <w:tmpl w:val="FBD24FB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6CA37254"/>
    <w:multiLevelType w:val="singleLevel"/>
    <w:tmpl w:val="5EB01ECA"/>
    <w:lvl w:ilvl="0">
      <w:start w:val="1"/>
      <w:numFmt w:val="bullet"/>
      <w:lvlText w:val=""/>
      <w:lvlJc w:val="left"/>
      <w:pPr>
        <w:tabs>
          <w:tab w:val="num" w:pos="360"/>
        </w:tabs>
        <w:ind w:left="360" w:hanging="360"/>
      </w:pPr>
      <w:rPr>
        <w:rFonts w:ascii="Monotype Sorts" w:hAnsi="Monotype Sorts" w:hint="default"/>
        <w:sz w:val="28"/>
      </w:rPr>
    </w:lvl>
  </w:abstractNum>
  <w:num w:numId="1">
    <w:abstractNumId w:val="0"/>
  </w:num>
  <w:num w:numId="2">
    <w:abstractNumId w:val="10"/>
  </w:num>
  <w:num w:numId="3">
    <w:abstractNumId w:val="5"/>
  </w:num>
  <w:num w:numId="4">
    <w:abstractNumId w:val="8"/>
  </w:num>
  <w:num w:numId="5">
    <w:abstractNumId w:val="1"/>
  </w:num>
  <w:num w:numId="6">
    <w:abstractNumId w:val="15"/>
  </w:num>
  <w:num w:numId="7">
    <w:abstractNumId w:val="11"/>
  </w:num>
  <w:num w:numId="8">
    <w:abstractNumId w:val="3"/>
  </w:num>
  <w:num w:numId="9">
    <w:abstractNumId w:val="12"/>
  </w:num>
  <w:num w:numId="10">
    <w:abstractNumId w:val="2"/>
  </w:num>
  <w:num w:numId="11">
    <w:abstractNumId w:val="13"/>
  </w:num>
  <w:num w:numId="12">
    <w:abstractNumId w:val="14"/>
  </w:num>
  <w:num w:numId="13">
    <w:abstractNumId w:val="7"/>
  </w:num>
  <w:num w:numId="14">
    <w:abstractNumId w:val="6"/>
  </w:num>
  <w:num w:numId="15">
    <w:abstractNumId w:val="4"/>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1266"/>
  </w:hdrShapeDefaults>
  <w:footnotePr>
    <w:footnote w:id="-1"/>
    <w:footnote w:id="0"/>
  </w:footnotePr>
  <w:endnotePr>
    <w:endnote w:id="-1"/>
    <w:endnote w:id="0"/>
  </w:endnotePr>
  <w:compat/>
  <w:rsids>
    <w:rsidRoot w:val="00B23B2E"/>
    <w:rsid w:val="00002701"/>
    <w:rsid w:val="00007E97"/>
    <w:rsid w:val="00025F5C"/>
    <w:rsid w:val="00040833"/>
    <w:rsid w:val="00040FE9"/>
    <w:rsid w:val="0004176F"/>
    <w:rsid w:val="00054B50"/>
    <w:rsid w:val="00073D43"/>
    <w:rsid w:val="000A4735"/>
    <w:rsid w:val="000A688A"/>
    <w:rsid w:val="000D05E1"/>
    <w:rsid w:val="000D7498"/>
    <w:rsid w:val="000E623C"/>
    <w:rsid w:val="000F3A7C"/>
    <w:rsid w:val="0011044F"/>
    <w:rsid w:val="001247D9"/>
    <w:rsid w:val="00142342"/>
    <w:rsid w:val="0014593A"/>
    <w:rsid w:val="00145DB4"/>
    <w:rsid w:val="00152B30"/>
    <w:rsid w:val="00153C87"/>
    <w:rsid w:val="00177438"/>
    <w:rsid w:val="001800AB"/>
    <w:rsid w:val="0018566B"/>
    <w:rsid w:val="0018580E"/>
    <w:rsid w:val="001950DE"/>
    <w:rsid w:val="001960EE"/>
    <w:rsid w:val="0019713C"/>
    <w:rsid w:val="001B582A"/>
    <w:rsid w:val="001E0F67"/>
    <w:rsid w:val="002001D3"/>
    <w:rsid w:val="00210F71"/>
    <w:rsid w:val="00243932"/>
    <w:rsid w:val="00285C3F"/>
    <w:rsid w:val="00287ED0"/>
    <w:rsid w:val="002A12AD"/>
    <w:rsid w:val="002C65A5"/>
    <w:rsid w:val="002C783B"/>
    <w:rsid w:val="002D71A5"/>
    <w:rsid w:val="002E0377"/>
    <w:rsid w:val="002E33AB"/>
    <w:rsid w:val="0030084F"/>
    <w:rsid w:val="003045E3"/>
    <w:rsid w:val="00311E05"/>
    <w:rsid w:val="00313F43"/>
    <w:rsid w:val="0031686F"/>
    <w:rsid w:val="00324463"/>
    <w:rsid w:val="00326EED"/>
    <w:rsid w:val="00330500"/>
    <w:rsid w:val="00340939"/>
    <w:rsid w:val="00380073"/>
    <w:rsid w:val="00391514"/>
    <w:rsid w:val="00396587"/>
    <w:rsid w:val="003A24EE"/>
    <w:rsid w:val="003B6F82"/>
    <w:rsid w:val="003B750A"/>
    <w:rsid w:val="003C1205"/>
    <w:rsid w:val="003C5632"/>
    <w:rsid w:val="003C7E94"/>
    <w:rsid w:val="003D2680"/>
    <w:rsid w:val="003D4B5D"/>
    <w:rsid w:val="003E51B6"/>
    <w:rsid w:val="00401089"/>
    <w:rsid w:val="0045618B"/>
    <w:rsid w:val="00485541"/>
    <w:rsid w:val="0049042C"/>
    <w:rsid w:val="004916B6"/>
    <w:rsid w:val="004D286A"/>
    <w:rsid w:val="0050714A"/>
    <w:rsid w:val="005539D3"/>
    <w:rsid w:val="005774F4"/>
    <w:rsid w:val="0059436B"/>
    <w:rsid w:val="00594C19"/>
    <w:rsid w:val="005A3CD9"/>
    <w:rsid w:val="005C1295"/>
    <w:rsid w:val="005C4890"/>
    <w:rsid w:val="005D10F7"/>
    <w:rsid w:val="005D760D"/>
    <w:rsid w:val="005E1502"/>
    <w:rsid w:val="005F5C19"/>
    <w:rsid w:val="00612931"/>
    <w:rsid w:val="00613777"/>
    <w:rsid w:val="00616C8A"/>
    <w:rsid w:val="006350B7"/>
    <w:rsid w:val="00637A5E"/>
    <w:rsid w:val="00654D9B"/>
    <w:rsid w:val="00660E2E"/>
    <w:rsid w:val="00691E93"/>
    <w:rsid w:val="00693199"/>
    <w:rsid w:val="0069736D"/>
    <w:rsid w:val="006B2AC8"/>
    <w:rsid w:val="006E0C08"/>
    <w:rsid w:val="00702363"/>
    <w:rsid w:val="00705406"/>
    <w:rsid w:val="007111E6"/>
    <w:rsid w:val="007168EF"/>
    <w:rsid w:val="00716932"/>
    <w:rsid w:val="00720F58"/>
    <w:rsid w:val="007321AF"/>
    <w:rsid w:val="00751B5D"/>
    <w:rsid w:val="00753C4B"/>
    <w:rsid w:val="00773BD6"/>
    <w:rsid w:val="00780276"/>
    <w:rsid w:val="007A2B15"/>
    <w:rsid w:val="007A6926"/>
    <w:rsid w:val="007B00C6"/>
    <w:rsid w:val="007C701E"/>
    <w:rsid w:val="007E2447"/>
    <w:rsid w:val="007F4DCD"/>
    <w:rsid w:val="00800B5E"/>
    <w:rsid w:val="008026A8"/>
    <w:rsid w:val="00805906"/>
    <w:rsid w:val="0083143A"/>
    <w:rsid w:val="00834F17"/>
    <w:rsid w:val="008453E4"/>
    <w:rsid w:val="0085510E"/>
    <w:rsid w:val="00871301"/>
    <w:rsid w:val="008727D6"/>
    <w:rsid w:val="0089318A"/>
    <w:rsid w:val="008B3F8C"/>
    <w:rsid w:val="008B5032"/>
    <w:rsid w:val="008C4428"/>
    <w:rsid w:val="008D10F1"/>
    <w:rsid w:val="008D6CB8"/>
    <w:rsid w:val="008E08E8"/>
    <w:rsid w:val="00904E20"/>
    <w:rsid w:val="00905F42"/>
    <w:rsid w:val="00923C7A"/>
    <w:rsid w:val="00925E6E"/>
    <w:rsid w:val="00940ADA"/>
    <w:rsid w:val="00952419"/>
    <w:rsid w:val="00956E0F"/>
    <w:rsid w:val="00960B15"/>
    <w:rsid w:val="00962F91"/>
    <w:rsid w:val="009758F2"/>
    <w:rsid w:val="00975CF8"/>
    <w:rsid w:val="00984D3C"/>
    <w:rsid w:val="009A36A8"/>
    <w:rsid w:val="009C066B"/>
    <w:rsid w:val="009E0082"/>
    <w:rsid w:val="00A0060D"/>
    <w:rsid w:val="00A03934"/>
    <w:rsid w:val="00A272A3"/>
    <w:rsid w:val="00A53EE2"/>
    <w:rsid w:val="00A57BD2"/>
    <w:rsid w:val="00A63BA6"/>
    <w:rsid w:val="00A71D7C"/>
    <w:rsid w:val="00A7211E"/>
    <w:rsid w:val="00A813E8"/>
    <w:rsid w:val="00A93DFE"/>
    <w:rsid w:val="00A95953"/>
    <w:rsid w:val="00AC0B41"/>
    <w:rsid w:val="00AC0F79"/>
    <w:rsid w:val="00AC4407"/>
    <w:rsid w:val="00AC61CE"/>
    <w:rsid w:val="00AD33FF"/>
    <w:rsid w:val="00B111F4"/>
    <w:rsid w:val="00B13098"/>
    <w:rsid w:val="00B15049"/>
    <w:rsid w:val="00B23B2E"/>
    <w:rsid w:val="00B26BD8"/>
    <w:rsid w:val="00B37B25"/>
    <w:rsid w:val="00B40326"/>
    <w:rsid w:val="00B4222D"/>
    <w:rsid w:val="00B44090"/>
    <w:rsid w:val="00B50A8C"/>
    <w:rsid w:val="00B56A42"/>
    <w:rsid w:val="00B6139C"/>
    <w:rsid w:val="00BA34C3"/>
    <w:rsid w:val="00BB0644"/>
    <w:rsid w:val="00BB309B"/>
    <w:rsid w:val="00BC2E63"/>
    <w:rsid w:val="00C12990"/>
    <w:rsid w:val="00C2217F"/>
    <w:rsid w:val="00C416BC"/>
    <w:rsid w:val="00C50DE6"/>
    <w:rsid w:val="00C605AB"/>
    <w:rsid w:val="00C64910"/>
    <w:rsid w:val="00C72058"/>
    <w:rsid w:val="00C7705E"/>
    <w:rsid w:val="00C967A1"/>
    <w:rsid w:val="00CA5725"/>
    <w:rsid w:val="00CA7CF2"/>
    <w:rsid w:val="00CB103C"/>
    <w:rsid w:val="00CB2E7B"/>
    <w:rsid w:val="00CD0CCE"/>
    <w:rsid w:val="00CD4997"/>
    <w:rsid w:val="00CF624C"/>
    <w:rsid w:val="00D32B97"/>
    <w:rsid w:val="00D450AE"/>
    <w:rsid w:val="00D64805"/>
    <w:rsid w:val="00D6484D"/>
    <w:rsid w:val="00DC2060"/>
    <w:rsid w:val="00DD02A2"/>
    <w:rsid w:val="00DD640D"/>
    <w:rsid w:val="00DE069D"/>
    <w:rsid w:val="00DE6203"/>
    <w:rsid w:val="00E15FBD"/>
    <w:rsid w:val="00E40E87"/>
    <w:rsid w:val="00E65E3B"/>
    <w:rsid w:val="00E73DC0"/>
    <w:rsid w:val="00E82B72"/>
    <w:rsid w:val="00E87A29"/>
    <w:rsid w:val="00E93800"/>
    <w:rsid w:val="00EB17C1"/>
    <w:rsid w:val="00EE6F3E"/>
    <w:rsid w:val="00EF209A"/>
    <w:rsid w:val="00F10645"/>
    <w:rsid w:val="00F10B6A"/>
    <w:rsid w:val="00F115A4"/>
    <w:rsid w:val="00F128A8"/>
    <w:rsid w:val="00F15FAA"/>
    <w:rsid w:val="00F320FA"/>
    <w:rsid w:val="00F43D1A"/>
    <w:rsid w:val="00F91D2F"/>
    <w:rsid w:val="00F94987"/>
    <w:rsid w:val="00FA6D18"/>
    <w:rsid w:val="00FB2A95"/>
    <w:rsid w:val="00FB64EB"/>
    <w:rsid w:val="00FC5BD7"/>
    <w:rsid w:val="00FC70DA"/>
    <w:rsid w:val="00FD1D93"/>
    <w:rsid w:val="00FE5611"/>
    <w:rsid w:val="00FF75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3C87"/>
    <w:rPr>
      <w:rFonts w:ascii="Arial" w:hAnsi="Arial"/>
      <w:sz w:val="24"/>
    </w:rPr>
  </w:style>
  <w:style w:type="paragraph" w:styleId="Heading1">
    <w:name w:val="heading 1"/>
    <w:basedOn w:val="Normal"/>
    <w:next w:val="Normal"/>
    <w:qFormat/>
    <w:rsid w:val="00153C87"/>
    <w:pPr>
      <w:keepNext/>
      <w:spacing w:before="120" w:after="120"/>
      <w:outlineLvl w:val="0"/>
    </w:pPr>
    <w:rPr>
      <w:b/>
      <w:smallCaps/>
      <w:sz w:val="18"/>
    </w:rPr>
  </w:style>
  <w:style w:type="paragraph" w:styleId="Heading2">
    <w:name w:val="heading 2"/>
    <w:basedOn w:val="Normal"/>
    <w:next w:val="Normal"/>
    <w:qFormat/>
    <w:rsid w:val="00153C87"/>
    <w:pPr>
      <w:keepNext/>
      <w:spacing w:before="120" w:after="120"/>
      <w:jc w:val="center"/>
      <w:outlineLvl w:val="1"/>
    </w:pPr>
    <w:rPr>
      <w:b/>
      <w:smallCaps/>
      <w:sz w:val="18"/>
    </w:rPr>
  </w:style>
  <w:style w:type="paragraph" w:styleId="Heading3">
    <w:name w:val="heading 3"/>
    <w:basedOn w:val="Normal"/>
    <w:next w:val="Normal"/>
    <w:qFormat/>
    <w:rsid w:val="00153C87"/>
    <w:pPr>
      <w:keepNext/>
      <w:spacing w:before="120"/>
      <w:outlineLvl w:val="2"/>
    </w:pPr>
    <w:rPr>
      <w:b/>
      <w:smallCaps/>
      <w:sz w:val="22"/>
    </w:rPr>
  </w:style>
  <w:style w:type="paragraph" w:styleId="Heading4">
    <w:name w:val="heading 4"/>
    <w:basedOn w:val="Normal"/>
    <w:next w:val="Normal"/>
    <w:qFormat/>
    <w:rsid w:val="00153C87"/>
    <w:pPr>
      <w:keepNext/>
      <w:jc w:val="both"/>
      <w:outlineLvl w:val="3"/>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53C87"/>
    <w:pPr>
      <w:tabs>
        <w:tab w:val="center" w:pos="4320"/>
        <w:tab w:val="right" w:pos="8640"/>
      </w:tabs>
    </w:pPr>
  </w:style>
  <w:style w:type="paragraph" w:styleId="Footer">
    <w:name w:val="footer"/>
    <w:basedOn w:val="Normal"/>
    <w:rsid w:val="00153C87"/>
    <w:pPr>
      <w:tabs>
        <w:tab w:val="center" w:pos="4320"/>
        <w:tab w:val="right" w:pos="8640"/>
      </w:tabs>
    </w:pPr>
  </w:style>
  <w:style w:type="paragraph" w:styleId="BodyText">
    <w:name w:val="Body Text"/>
    <w:basedOn w:val="Normal"/>
    <w:rsid w:val="00153C87"/>
    <w:rPr>
      <w:sz w:val="20"/>
    </w:rPr>
  </w:style>
  <w:style w:type="character" w:styleId="Hyperlink">
    <w:name w:val="Hyperlink"/>
    <w:basedOn w:val="DefaultParagraphFont"/>
    <w:rsid w:val="00153C87"/>
    <w:rPr>
      <w:color w:val="0000FF"/>
      <w:u w:val="single"/>
    </w:rPr>
  </w:style>
  <w:style w:type="character" w:styleId="FollowedHyperlink">
    <w:name w:val="FollowedHyperlink"/>
    <w:basedOn w:val="DefaultParagraphFont"/>
    <w:rsid w:val="00153C87"/>
    <w:rPr>
      <w:color w:val="800080"/>
      <w:u w:val="single"/>
    </w:rPr>
  </w:style>
  <w:style w:type="paragraph" w:customStyle="1" w:styleId="font6">
    <w:name w:val="font6"/>
    <w:basedOn w:val="Normal"/>
    <w:rsid w:val="00153C87"/>
    <w:pPr>
      <w:spacing w:before="100" w:beforeAutospacing="1" w:after="100" w:afterAutospacing="1"/>
    </w:pPr>
    <w:rPr>
      <w:rFonts w:eastAsia="Arial Unicode MS" w:cs="Arial"/>
      <w:sz w:val="20"/>
    </w:rPr>
  </w:style>
  <w:style w:type="paragraph" w:styleId="BalloonText">
    <w:name w:val="Balloon Text"/>
    <w:basedOn w:val="Normal"/>
    <w:semiHidden/>
    <w:rsid w:val="00CB2E7B"/>
    <w:rPr>
      <w:rFonts w:ascii="Tahoma" w:hAnsi="Tahoma" w:cs="Tahoma"/>
      <w:sz w:val="16"/>
      <w:szCs w:val="16"/>
    </w:rPr>
  </w:style>
  <w:style w:type="paragraph" w:styleId="DocumentMap">
    <w:name w:val="Document Map"/>
    <w:basedOn w:val="Normal"/>
    <w:semiHidden/>
    <w:rsid w:val="001E0F67"/>
    <w:pPr>
      <w:shd w:val="clear" w:color="auto" w:fill="000080"/>
    </w:pPr>
    <w:rPr>
      <w:rFonts w:ascii="Tahoma" w:hAnsi="Tahoma" w:cs="Tahoma"/>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rPr>
  </w:style>
  <w:style w:type="paragraph" w:styleId="Heading1">
    <w:name w:val="heading 1"/>
    <w:basedOn w:val="Normal"/>
    <w:next w:val="Normal"/>
    <w:qFormat/>
    <w:pPr>
      <w:keepNext/>
      <w:spacing w:before="120" w:after="120"/>
      <w:outlineLvl w:val="0"/>
    </w:pPr>
    <w:rPr>
      <w:b/>
      <w:smallCaps/>
      <w:sz w:val="18"/>
    </w:rPr>
  </w:style>
  <w:style w:type="paragraph" w:styleId="Heading2">
    <w:name w:val="heading 2"/>
    <w:basedOn w:val="Normal"/>
    <w:next w:val="Normal"/>
    <w:qFormat/>
    <w:pPr>
      <w:keepNext/>
      <w:spacing w:before="120" w:after="120"/>
      <w:jc w:val="center"/>
      <w:outlineLvl w:val="1"/>
    </w:pPr>
    <w:rPr>
      <w:b/>
      <w:smallCaps/>
      <w:sz w:val="18"/>
    </w:rPr>
  </w:style>
  <w:style w:type="paragraph" w:styleId="Heading3">
    <w:name w:val="heading 3"/>
    <w:basedOn w:val="Normal"/>
    <w:next w:val="Normal"/>
    <w:qFormat/>
    <w:pPr>
      <w:keepNext/>
      <w:spacing w:before="120"/>
      <w:outlineLvl w:val="2"/>
    </w:pPr>
    <w:rPr>
      <w:b/>
      <w:smallCaps/>
      <w:sz w:val="22"/>
    </w:rPr>
  </w:style>
  <w:style w:type="paragraph" w:styleId="Heading4">
    <w:name w:val="heading 4"/>
    <w:basedOn w:val="Normal"/>
    <w:next w:val="Normal"/>
    <w:qFormat/>
    <w:pPr>
      <w:keepNext/>
      <w:jc w:val="both"/>
      <w:outlineLvl w:val="3"/>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rPr>
      <w:sz w:val="20"/>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customStyle="1" w:styleId="font6">
    <w:name w:val="font6"/>
    <w:basedOn w:val="Normal"/>
    <w:pPr>
      <w:spacing w:before="100" w:beforeAutospacing="1" w:after="100" w:afterAutospacing="1"/>
    </w:pPr>
    <w:rPr>
      <w:rFonts w:eastAsia="Arial Unicode MS" w:cs="Arial"/>
      <w:sz w:val="20"/>
    </w:rPr>
  </w:style>
  <w:style w:type="paragraph" w:styleId="BalloonText">
    <w:name w:val="Balloon Text"/>
    <w:basedOn w:val="Normal"/>
    <w:semiHidden/>
    <w:rsid w:val="00CB2E7B"/>
    <w:rPr>
      <w:rFonts w:ascii="Tahoma" w:hAnsi="Tahoma" w:cs="Tahoma"/>
      <w:sz w:val="16"/>
      <w:szCs w:val="16"/>
    </w:rPr>
  </w:style>
  <w:style w:type="paragraph" w:styleId="DocumentMap">
    <w:name w:val="Document Map"/>
    <w:basedOn w:val="Normal"/>
    <w:semiHidden/>
    <w:rsid w:val="001E0F67"/>
    <w:pPr>
      <w:shd w:val="clear" w:color="auto" w:fill="000080"/>
    </w:pPr>
    <w:rPr>
      <w:rFonts w:ascii="Tahoma" w:hAnsi="Tahoma" w:cs="Tahoma"/>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5</Pages>
  <Words>1112</Words>
  <Characters>6341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AIU MCO Master Template</vt:lpstr>
    </vt:vector>
  </TitlesOfParts>
  <Company>American InterContinental University</Company>
  <LinksUpToDate>false</LinksUpToDate>
  <CharactersWithSpaces>7439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AIU MCO Master Template</dc:title>
  <dc:subject>INT460 Interior Design Studio V (Thesis:Research)</dc:subject>
  <dc:creator>l. beers</dc:creator>
  <cp:keywords>MCO, Course Outline</cp:keywords>
  <cp:lastModifiedBy>llaffitte</cp:lastModifiedBy>
  <cp:revision>4</cp:revision>
  <cp:lastPrinted>2013-01-07T17:52:00Z</cp:lastPrinted>
  <dcterms:created xsi:type="dcterms:W3CDTF">2013-01-07T17:12:00Z</dcterms:created>
  <dcterms:modified xsi:type="dcterms:W3CDTF">2013-01-07T18:06:00Z</dcterms:modified>
  <cp:category>MCO</cp:category>
</cp:coreProperties>
</file>